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B1A" w:rsidRDefault="003D0B1A" w:rsidP="003D0B1A">
      <w:pPr>
        <w:jc w:val="center"/>
        <w:rPr>
          <w:rFonts w:asciiTheme="minorHAnsi" w:hAnsiTheme="minorHAnsi" w:cstheme="minorBidi"/>
          <w:b/>
          <w:color w:val="1F497D"/>
          <w:sz w:val="24"/>
          <w:lang w:val="en-US" w:eastAsia="en-US"/>
        </w:rPr>
      </w:pPr>
      <w:r w:rsidRPr="00EB62BB">
        <w:rPr>
          <w:rFonts w:asciiTheme="minorHAnsi" w:hAnsiTheme="minorHAnsi" w:cstheme="minorBidi"/>
          <w:b/>
          <w:color w:val="1F497D"/>
          <w:sz w:val="24"/>
          <w:lang w:val="en-US" w:eastAsia="en-US"/>
        </w:rPr>
        <w:t xml:space="preserve">Stakeholders Group </w:t>
      </w:r>
      <w:r>
        <w:rPr>
          <w:rFonts w:asciiTheme="minorHAnsi" w:hAnsiTheme="minorHAnsi" w:cstheme="minorBidi"/>
          <w:b/>
          <w:color w:val="1F497D"/>
          <w:sz w:val="24"/>
          <w:lang w:val="en-US" w:eastAsia="en-US"/>
        </w:rPr>
        <w:t xml:space="preserve">representativeness </w:t>
      </w:r>
      <w:r w:rsidRPr="00EB62BB">
        <w:rPr>
          <w:rFonts w:asciiTheme="minorHAnsi" w:hAnsiTheme="minorHAnsi" w:cstheme="minorBidi"/>
          <w:b/>
          <w:color w:val="1F497D"/>
          <w:sz w:val="24"/>
          <w:lang w:val="en-US" w:eastAsia="en-US"/>
        </w:rPr>
        <w:t xml:space="preserve">versus </w:t>
      </w:r>
      <w:r>
        <w:rPr>
          <w:rFonts w:asciiTheme="minorHAnsi" w:hAnsiTheme="minorHAnsi" w:cstheme="minorBidi"/>
          <w:b/>
          <w:color w:val="1F497D"/>
          <w:sz w:val="24"/>
          <w:lang w:val="en-US" w:eastAsia="en-US"/>
        </w:rPr>
        <w:t>main thematic list of the SRIA</w:t>
      </w:r>
    </w:p>
    <w:p w:rsidR="003D0B1A" w:rsidRPr="00903F64" w:rsidRDefault="003D0B1A" w:rsidP="003D0B1A">
      <w:pPr>
        <w:jc w:val="both"/>
        <w:rPr>
          <w:rFonts w:asciiTheme="minorHAnsi" w:hAnsiTheme="minorHAnsi" w:cstheme="minorBidi"/>
          <w:b/>
          <w:sz w:val="24"/>
          <w:lang w:val="en-US" w:eastAsia="en-US"/>
        </w:rPr>
      </w:pPr>
    </w:p>
    <w:p w:rsidR="003D0B1A" w:rsidRPr="00903F64" w:rsidRDefault="003D0B1A" w:rsidP="003D0B1A">
      <w:pPr>
        <w:jc w:val="both"/>
        <w:rPr>
          <w:rFonts w:asciiTheme="minorHAnsi" w:hAnsiTheme="minorHAnsi" w:cstheme="minorBidi"/>
          <w:sz w:val="24"/>
          <w:lang w:val="en-US" w:eastAsia="en-US"/>
        </w:rPr>
      </w:pPr>
      <w:r w:rsidRPr="00903F64">
        <w:rPr>
          <w:rFonts w:asciiTheme="minorHAnsi" w:hAnsiTheme="minorHAnsi" w:cstheme="minorBidi"/>
          <w:sz w:val="24"/>
          <w:lang w:val="en-US" w:eastAsia="en-US"/>
        </w:rPr>
        <w:t xml:space="preserve">The current configuration of the Stakeholders </w:t>
      </w:r>
      <w:r>
        <w:rPr>
          <w:rFonts w:asciiTheme="minorHAnsi" w:hAnsiTheme="minorHAnsi" w:cstheme="minorBidi"/>
          <w:sz w:val="24"/>
          <w:lang w:val="en-US" w:eastAsia="en-US"/>
        </w:rPr>
        <w:t xml:space="preserve">Group </w:t>
      </w:r>
      <w:r w:rsidRPr="00903F64">
        <w:rPr>
          <w:rFonts w:asciiTheme="minorHAnsi" w:hAnsiTheme="minorHAnsi" w:cstheme="minorBidi"/>
          <w:sz w:val="24"/>
          <w:lang w:val="en-US" w:eastAsia="en-US"/>
        </w:rPr>
        <w:t xml:space="preserve">provides representation of key themes proposed in the SRIA such as IAVI (HIV), TB alliance (TB) and ARM Action Fund (AMR). Some stakeholders have a broader mandate, including access to medicines through Medicines for Africa or GLOPID-R, focusing on investments in research related to new r re-emerging infectious diseases. Other stakeholders have a cross-cutting Public Health mandate and include the European Center for Disease Control, PATH, Future for Africa, </w:t>
      </w:r>
      <w:bookmarkStart w:id="0" w:name="_GoBack"/>
      <w:r w:rsidRPr="00903F64">
        <w:rPr>
          <w:rFonts w:asciiTheme="minorHAnsi" w:hAnsiTheme="minorHAnsi" w:cstheme="minorBidi"/>
          <w:sz w:val="24"/>
          <w:lang w:val="en-US" w:eastAsia="en-US"/>
        </w:rPr>
        <w:t>Univers</w:t>
      </w:r>
      <w:bookmarkEnd w:id="0"/>
      <w:r w:rsidRPr="00903F64">
        <w:rPr>
          <w:rFonts w:asciiTheme="minorHAnsi" w:hAnsiTheme="minorHAnsi" w:cstheme="minorBidi"/>
          <w:sz w:val="24"/>
          <w:lang w:val="en-US" w:eastAsia="en-US"/>
        </w:rPr>
        <w:t>ity of Amsterdam (Global Health) or the Rwanda Biomedical Centre</w:t>
      </w:r>
      <w:r w:rsidR="00B86FBF">
        <w:rPr>
          <w:rFonts w:asciiTheme="minorHAnsi" w:hAnsiTheme="minorHAnsi" w:cstheme="minorBidi"/>
          <w:sz w:val="24"/>
          <w:lang w:val="en-US" w:eastAsia="en-US"/>
        </w:rPr>
        <w:t xml:space="preserve"> (Annex I)</w:t>
      </w:r>
      <w:r w:rsidRPr="00903F64">
        <w:rPr>
          <w:rFonts w:asciiTheme="minorHAnsi" w:hAnsiTheme="minorHAnsi" w:cstheme="minorBidi"/>
          <w:sz w:val="24"/>
          <w:lang w:val="en-US" w:eastAsia="en-US"/>
        </w:rPr>
        <w:t>.</w:t>
      </w:r>
    </w:p>
    <w:p w:rsidR="003D0B1A" w:rsidRPr="00903F64" w:rsidRDefault="003D0B1A" w:rsidP="003D0B1A">
      <w:pPr>
        <w:jc w:val="both"/>
        <w:rPr>
          <w:rFonts w:asciiTheme="minorHAnsi" w:hAnsiTheme="minorHAnsi" w:cstheme="minorBidi"/>
          <w:sz w:val="24"/>
          <w:lang w:val="en-US" w:eastAsia="en-US"/>
        </w:rPr>
      </w:pPr>
    </w:p>
    <w:p w:rsidR="003D0B1A" w:rsidRDefault="003D0B1A" w:rsidP="003D0B1A">
      <w:pPr>
        <w:jc w:val="both"/>
        <w:rPr>
          <w:rFonts w:asciiTheme="minorHAnsi" w:hAnsiTheme="minorHAnsi" w:cstheme="minorBidi"/>
          <w:sz w:val="24"/>
          <w:lang w:val="en-US" w:eastAsia="en-US"/>
        </w:rPr>
      </w:pPr>
      <w:r w:rsidRPr="00903F64">
        <w:rPr>
          <w:rFonts w:asciiTheme="minorHAnsi" w:hAnsiTheme="minorHAnsi" w:cstheme="minorBidi"/>
          <w:sz w:val="24"/>
          <w:lang w:val="en-US" w:eastAsia="en-US"/>
        </w:rPr>
        <w:t>Gaps of representation have been identified in terms thematic expertise when compared with the SRIA, notably and not exclusively for Malaria, NTDs, climate crisis-related infectious diseases, lower-respiratory tract infections. In addition, a sub-representation of some sectors, such as local production, industry, regul</w:t>
      </w:r>
      <w:r>
        <w:rPr>
          <w:rFonts w:asciiTheme="minorHAnsi" w:hAnsiTheme="minorHAnsi" w:cstheme="minorBidi"/>
          <w:sz w:val="24"/>
          <w:lang w:val="en-US" w:eastAsia="en-US"/>
        </w:rPr>
        <w:t>ating agencies,</w:t>
      </w:r>
      <w:r w:rsidRPr="00903F64">
        <w:rPr>
          <w:rFonts w:asciiTheme="minorHAnsi" w:hAnsiTheme="minorHAnsi" w:cstheme="minorBidi"/>
          <w:sz w:val="24"/>
          <w:lang w:val="en-US" w:eastAsia="en-US"/>
        </w:rPr>
        <w:t xml:space="preserve"> capacity building, networks representatives, policy-makers, health security stakeholders, vulnerable populations or CSOs from Europe and Africa are missing. </w:t>
      </w:r>
      <w:r>
        <w:rPr>
          <w:rFonts w:asciiTheme="minorHAnsi" w:hAnsiTheme="minorHAnsi" w:cstheme="minorBidi"/>
          <w:sz w:val="24"/>
          <w:lang w:val="en-US" w:eastAsia="en-US"/>
        </w:rPr>
        <w:t xml:space="preserve">The SRIA thematic mapping can be found in annex </w:t>
      </w:r>
      <w:r w:rsidR="00B86FBF">
        <w:rPr>
          <w:rFonts w:asciiTheme="minorHAnsi" w:hAnsiTheme="minorHAnsi" w:cstheme="minorBidi"/>
          <w:sz w:val="24"/>
          <w:lang w:val="en-US" w:eastAsia="en-US"/>
        </w:rPr>
        <w:t>I</w:t>
      </w:r>
      <w:r>
        <w:rPr>
          <w:rFonts w:asciiTheme="minorHAnsi" w:hAnsiTheme="minorHAnsi" w:cstheme="minorBidi"/>
          <w:sz w:val="24"/>
          <w:lang w:val="en-US" w:eastAsia="en-US"/>
        </w:rPr>
        <w:t>I.</w:t>
      </w:r>
    </w:p>
    <w:p w:rsidR="003D0B1A" w:rsidRDefault="003D0B1A" w:rsidP="003D0B1A">
      <w:pPr>
        <w:jc w:val="both"/>
        <w:rPr>
          <w:rFonts w:asciiTheme="minorHAnsi" w:hAnsiTheme="minorHAnsi" w:cstheme="minorBidi"/>
          <w:sz w:val="24"/>
          <w:lang w:val="en-US" w:eastAsia="en-US"/>
        </w:rPr>
      </w:pPr>
    </w:p>
    <w:p w:rsidR="003D0B1A" w:rsidRPr="00903F64" w:rsidRDefault="003D0B1A" w:rsidP="003D0B1A">
      <w:pPr>
        <w:jc w:val="both"/>
        <w:rPr>
          <w:rFonts w:asciiTheme="minorHAnsi" w:hAnsiTheme="minorHAnsi" w:cstheme="minorBidi"/>
          <w:sz w:val="24"/>
          <w:lang w:val="en-US" w:eastAsia="en-US"/>
        </w:rPr>
      </w:pPr>
      <w:r>
        <w:rPr>
          <w:rFonts w:asciiTheme="minorHAnsi" w:hAnsiTheme="minorHAnsi" w:cstheme="minorBidi"/>
          <w:sz w:val="24"/>
          <w:lang w:val="en-US" w:eastAsia="en-US"/>
        </w:rPr>
        <w:t>Furthermore</w:t>
      </w:r>
      <w:r w:rsidRPr="00903F64">
        <w:rPr>
          <w:rFonts w:asciiTheme="minorHAnsi" w:hAnsiTheme="minorHAnsi" w:cstheme="minorBidi"/>
          <w:sz w:val="24"/>
          <w:lang w:val="en-US" w:eastAsia="en-US"/>
        </w:rPr>
        <w:t xml:space="preserve">, the number of eligible and selected representatives is totaling 10, which limits the width of stakeholders providing inputs to the different strategic documents and discussions. </w:t>
      </w:r>
    </w:p>
    <w:p w:rsidR="003D0B1A" w:rsidRDefault="003D0B1A" w:rsidP="003D0B1A">
      <w:pPr>
        <w:jc w:val="both"/>
        <w:rPr>
          <w:rFonts w:asciiTheme="minorHAnsi" w:hAnsiTheme="minorHAnsi" w:cstheme="minorBidi"/>
          <w:sz w:val="24"/>
          <w:lang w:val="en-US" w:eastAsia="en-US"/>
        </w:rPr>
      </w:pPr>
    </w:p>
    <w:p w:rsidR="003D0B1A" w:rsidRDefault="003D0B1A" w:rsidP="00B86FBF">
      <w:pPr>
        <w:jc w:val="both"/>
        <w:rPr>
          <w:rFonts w:asciiTheme="minorHAnsi" w:hAnsiTheme="minorHAnsi" w:cstheme="minorBidi"/>
          <w:sz w:val="24"/>
          <w:lang w:val="en-US" w:eastAsia="en-US"/>
        </w:rPr>
      </w:pPr>
      <w:r w:rsidRPr="00903F64">
        <w:rPr>
          <w:rFonts w:asciiTheme="minorHAnsi" w:hAnsiTheme="minorHAnsi" w:cstheme="minorBidi"/>
          <w:sz w:val="24"/>
          <w:lang w:val="en-US" w:eastAsia="en-US"/>
        </w:rPr>
        <w:t xml:space="preserve">We thus suggest to launch a second call for Expression of Interest to increase the size and representativeness of the established Stakeholders Group. </w:t>
      </w:r>
      <w:r>
        <w:rPr>
          <w:rFonts w:asciiTheme="minorHAnsi" w:hAnsiTheme="minorHAnsi" w:cstheme="minorBidi"/>
          <w:sz w:val="24"/>
          <w:lang w:val="en-US" w:eastAsia="en-US"/>
        </w:rPr>
        <w:t xml:space="preserve">In addition, </w:t>
      </w:r>
      <w:r w:rsidR="00B86FBF" w:rsidRPr="00B86FBF">
        <w:rPr>
          <w:rFonts w:asciiTheme="minorHAnsi" w:hAnsiTheme="minorHAnsi" w:cstheme="minorBidi"/>
          <w:sz w:val="24"/>
          <w:lang w:val="en-US" w:eastAsia="en-US"/>
        </w:rPr>
        <w:t xml:space="preserve">we may also reach out to stakeholder organisations to invite them to submit candidatures through this </w:t>
      </w:r>
      <w:r w:rsidR="00B86FBF">
        <w:rPr>
          <w:rFonts w:asciiTheme="minorHAnsi" w:hAnsiTheme="minorHAnsi" w:cstheme="minorBidi"/>
          <w:sz w:val="24"/>
          <w:lang w:val="en-US" w:eastAsia="en-US"/>
        </w:rPr>
        <w:t>call for Expression of Interest, as per the list in annex III</w:t>
      </w:r>
      <w:r>
        <w:rPr>
          <w:rFonts w:asciiTheme="minorHAnsi" w:hAnsiTheme="minorHAnsi" w:cstheme="minorBidi"/>
          <w:sz w:val="24"/>
          <w:lang w:val="en-US" w:eastAsia="en-US"/>
        </w:rPr>
        <w:t>. In case the Governing Board wishes to update the list of proposed targeted stakeholders, many</w:t>
      </w:r>
      <w:r w:rsidR="00B86FBF">
        <w:rPr>
          <w:rFonts w:asciiTheme="minorHAnsi" w:hAnsiTheme="minorHAnsi" w:cstheme="minorBidi"/>
          <w:sz w:val="24"/>
          <w:lang w:val="en-US" w:eastAsia="en-US"/>
        </w:rPr>
        <w:t xml:space="preserve"> thanks for sharing any stakeholder name</w:t>
      </w:r>
      <w:r w:rsidR="00B95CBC">
        <w:rPr>
          <w:rFonts w:asciiTheme="minorHAnsi" w:hAnsiTheme="minorHAnsi" w:cstheme="minorBidi"/>
          <w:sz w:val="24"/>
          <w:lang w:val="en-US" w:eastAsia="en-US"/>
        </w:rPr>
        <w:t xml:space="preserve"> by 10 May 2023</w:t>
      </w:r>
      <w:r w:rsidRPr="00B86FBF">
        <w:rPr>
          <w:rFonts w:asciiTheme="minorHAnsi" w:hAnsiTheme="minorHAnsi" w:cstheme="minorBidi"/>
          <w:sz w:val="24"/>
          <w:lang w:val="en-US" w:eastAsia="en-US"/>
        </w:rPr>
        <w:t>.</w:t>
      </w:r>
    </w:p>
    <w:p w:rsidR="003D0B1A" w:rsidRDefault="003D0B1A" w:rsidP="003D0B1A">
      <w:pPr>
        <w:jc w:val="both"/>
        <w:rPr>
          <w:rFonts w:asciiTheme="minorHAnsi" w:hAnsiTheme="minorHAnsi" w:cstheme="minorBidi"/>
          <w:sz w:val="24"/>
          <w:lang w:val="en-US" w:eastAsia="en-US"/>
        </w:rPr>
      </w:pPr>
    </w:p>
    <w:p w:rsidR="003D0B1A" w:rsidRPr="00233AA6" w:rsidRDefault="003D0B1A" w:rsidP="003D0B1A">
      <w:pPr>
        <w:jc w:val="both"/>
        <w:rPr>
          <w:rFonts w:asciiTheme="minorHAnsi" w:hAnsiTheme="minorHAnsi" w:cstheme="minorBidi"/>
          <w:sz w:val="24"/>
          <w:lang w:val="en-US" w:eastAsia="en-US"/>
        </w:rPr>
      </w:pPr>
      <w:r>
        <w:rPr>
          <w:rFonts w:asciiTheme="minorHAnsi" w:hAnsiTheme="minorHAnsi" w:cstheme="minorBidi"/>
          <w:sz w:val="24"/>
          <w:lang w:val="en-US" w:eastAsia="en-US"/>
        </w:rPr>
        <w:t>Should this not satisfy representation, we suggest to consider individual appointments as per the Governing Board recommendations.</w:t>
      </w:r>
    </w:p>
    <w:p w:rsidR="003D0B1A" w:rsidRDefault="003D0B1A" w:rsidP="003D0B1A">
      <w:pPr>
        <w:rPr>
          <w:rFonts w:asciiTheme="minorHAnsi" w:hAnsiTheme="minorHAnsi" w:cstheme="minorBidi"/>
          <w:b/>
          <w:color w:val="1F497D"/>
          <w:sz w:val="24"/>
          <w:lang w:val="en-US" w:eastAsia="en-US"/>
        </w:rPr>
      </w:pPr>
    </w:p>
    <w:p w:rsidR="003D0B1A" w:rsidRDefault="003D0B1A" w:rsidP="00FE73BC">
      <w:pPr>
        <w:jc w:val="center"/>
        <w:rPr>
          <w:rFonts w:asciiTheme="minorHAnsi" w:hAnsiTheme="minorHAnsi" w:cstheme="minorBidi"/>
          <w:b/>
          <w:color w:val="1F497D"/>
          <w:sz w:val="24"/>
          <w:lang w:val="en-US" w:eastAsia="en-US"/>
        </w:rPr>
      </w:pPr>
    </w:p>
    <w:p w:rsidR="00B86FBF" w:rsidRDefault="00B86FBF" w:rsidP="00B86FBF">
      <w:pPr>
        <w:rPr>
          <w:rFonts w:asciiTheme="minorHAnsi" w:hAnsiTheme="minorHAnsi" w:cstheme="minorBidi"/>
          <w:b/>
          <w:color w:val="1F497D"/>
          <w:sz w:val="24"/>
          <w:lang w:val="en-US" w:eastAsia="en-US"/>
        </w:rPr>
      </w:pPr>
      <w:r>
        <w:rPr>
          <w:rFonts w:asciiTheme="minorHAnsi" w:hAnsiTheme="minorHAnsi" w:cstheme="minorBidi"/>
          <w:b/>
          <w:color w:val="1F497D"/>
          <w:sz w:val="24"/>
          <w:lang w:val="en-US" w:eastAsia="en-US"/>
        </w:rPr>
        <w:t>Annex I. Current composition of the Stakeholders Group (Post 1</w:t>
      </w:r>
      <w:r w:rsidRPr="008055C8">
        <w:rPr>
          <w:rFonts w:asciiTheme="minorHAnsi" w:hAnsiTheme="minorHAnsi" w:cstheme="minorBidi"/>
          <w:b/>
          <w:color w:val="1F497D"/>
          <w:sz w:val="24"/>
          <w:vertAlign w:val="superscript"/>
          <w:lang w:val="en-US" w:eastAsia="en-US"/>
        </w:rPr>
        <w:t>st</w:t>
      </w:r>
      <w:r>
        <w:rPr>
          <w:rFonts w:asciiTheme="minorHAnsi" w:hAnsiTheme="minorHAnsi" w:cstheme="minorBidi"/>
          <w:b/>
          <w:color w:val="1F497D"/>
          <w:sz w:val="24"/>
          <w:lang w:val="en-US" w:eastAsia="en-US"/>
        </w:rPr>
        <w:t xml:space="preserve"> call for Expression of Interest)</w:t>
      </w:r>
    </w:p>
    <w:p w:rsidR="00B86FBF" w:rsidRDefault="00B86FBF" w:rsidP="00B86FBF">
      <w:pPr>
        <w:jc w:val="center"/>
        <w:rPr>
          <w:rFonts w:asciiTheme="minorHAnsi" w:hAnsiTheme="minorHAnsi" w:cstheme="minorBidi"/>
          <w:b/>
          <w:color w:val="1F497D"/>
          <w:sz w:val="24"/>
          <w:lang w:val="en-US" w:eastAsia="en-US"/>
        </w:rPr>
      </w:pPr>
    </w:p>
    <w:p w:rsidR="00B86FBF" w:rsidRDefault="00B86FBF" w:rsidP="00B86FBF">
      <w:pPr>
        <w:jc w:val="center"/>
        <w:rPr>
          <w:rFonts w:asciiTheme="minorHAnsi" w:hAnsiTheme="minorHAnsi" w:cstheme="minorBidi"/>
          <w:b/>
          <w:color w:val="1F497D"/>
          <w:sz w:val="24"/>
          <w:lang w:val="en-US" w:eastAsia="en-US"/>
        </w:rPr>
      </w:pPr>
      <w:r w:rsidRPr="008055C8">
        <w:rPr>
          <w:rFonts w:asciiTheme="minorHAnsi" w:hAnsiTheme="minorHAnsi" w:cstheme="minorBidi"/>
          <w:b/>
          <w:noProof/>
          <w:color w:val="1F497D"/>
          <w:sz w:val="24"/>
        </w:rPr>
        <w:drawing>
          <wp:inline distT="0" distB="0" distL="0" distR="0" wp14:anchorId="3573D16D" wp14:editId="37361B8A">
            <wp:extent cx="5943600" cy="1817370"/>
            <wp:effectExtent l="0" t="0" r="1905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B86FBF" w:rsidRDefault="00B86FBF" w:rsidP="00B86FBF">
      <w:pPr>
        <w:rPr>
          <w:rFonts w:asciiTheme="minorHAnsi" w:hAnsiTheme="minorHAnsi" w:cstheme="minorBidi"/>
          <w:b/>
          <w:color w:val="1F497D"/>
          <w:sz w:val="24"/>
          <w:lang w:val="en-US" w:eastAsia="en-US"/>
        </w:rPr>
      </w:pPr>
    </w:p>
    <w:p w:rsidR="00FE73BC" w:rsidRPr="00FE73BC" w:rsidRDefault="00B86FBF" w:rsidP="00B86FBF">
      <w:pPr>
        <w:rPr>
          <w:rFonts w:asciiTheme="minorHAnsi" w:hAnsiTheme="minorHAnsi" w:cstheme="minorBidi"/>
          <w:b/>
          <w:color w:val="1F497D"/>
          <w:sz w:val="24"/>
          <w:lang w:val="en-US" w:eastAsia="en-US"/>
        </w:rPr>
      </w:pPr>
      <w:r>
        <w:rPr>
          <w:rFonts w:asciiTheme="minorHAnsi" w:hAnsiTheme="minorHAnsi" w:cstheme="minorBidi"/>
          <w:b/>
          <w:color w:val="1F497D"/>
          <w:sz w:val="24"/>
          <w:lang w:val="en-US" w:eastAsia="en-US"/>
        </w:rPr>
        <w:lastRenderedPageBreak/>
        <w:t xml:space="preserve">Annex II. </w:t>
      </w:r>
      <w:r w:rsidR="00FE73BC" w:rsidRPr="00FE73BC">
        <w:rPr>
          <w:rFonts w:asciiTheme="minorHAnsi" w:hAnsiTheme="minorHAnsi" w:cstheme="minorBidi"/>
          <w:b/>
          <w:color w:val="1F497D"/>
          <w:sz w:val="24"/>
          <w:lang w:val="en-US" w:eastAsia="en-US"/>
        </w:rPr>
        <w:t>EDCTP3 SRIA thematic mapping</w:t>
      </w:r>
    </w:p>
    <w:p w:rsidR="00FE73BC" w:rsidRDefault="00FE73BC" w:rsidP="00FE73BC">
      <w:pPr>
        <w:rPr>
          <w:rFonts w:asciiTheme="minorHAnsi" w:hAnsiTheme="minorHAnsi" w:cstheme="minorBidi"/>
          <w:color w:val="1F497D"/>
          <w:lang w:val="en-US" w:eastAsia="en-US"/>
        </w:rPr>
      </w:pPr>
    </w:p>
    <w:tbl>
      <w:tblPr>
        <w:tblStyle w:val="TableGrid"/>
        <w:tblW w:w="9634" w:type="dxa"/>
        <w:jc w:val="center"/>
        <w:tblLook w:val="04A0" w:firstRow="1" w:lastRow="0" w:firstColumn="1" w:lastColumn="0" w:noHBand="0" w:noVBand="1"/>
      </w:tblPr>
      <w:tblGrid>
        <w:gridCol w:w="2530"/>
        <w:gridCol w:w="2706"/>
        <w:gridCol w:w="2272"/>
        <w:gridCol w:w="2126"/>
      </w:tblGrid>
      <w:tr w:rsidR="00CB2AC8" w:rsidRPr="00CB2AC8" w:rsidTr="00CB2AC8">
        <w:trPr>
          <w:jc w:val="center"/>
        </w:trPr>
        <w:tc>
          <w:tcPr>
            <w:tcW w:w="2530" w:type="dxa"/>
            <w:shd w:val="clear" w:color="auto" w:fill="9CC2E5" w:themeFill="accent1" w:themeFillTint="99"/>
            <w:vAlign w:val="center"/>
          </w:tcPr>
          <w:p w:rsidR="00FE73BC" w:rsidRPr="00CB2AC8" w:rsidRDefault="00FE73BC" w:rsidP="00CB2AC8">
            <w:pPr>
              <w:jc w:val="center"/>
              <w:rPr>
                <w:b/>
              </w:rPr>
            </w:pPr>
            <w:r w:rsidRPr="00CB2AC8">
              <w:rPr>
                <w:b/>
              </w:rPr>
              <w:t>Diseases</w:t>
            </w:r>
          </w:p>
        </w:tc>
        <w:tc>
          <w:tcPr>
            <w:tcW w:w="2706" w:type="dxa"/>
            <w:shd w:val="clear" w:color="auto" w:fill="9CC2E5" w:themeFill="accent1" w:themeFillTint="99"/>
            <w:vAlign w:val="center"/>
          </w:tcPr>
          <w:p w:rsidR="00FE73BC" w:rsidRPr="00CB2AC8" w:rsidRDefault="00FE73BC" w:rsidP="00CB2AC8">
            <w:pPr>
              <w:jc w:val="center"/>
              <w:rPr>
                <w:b/>
              </w:rPr>
            </w:pPr>
            <w:r w:rsidRPr="00CB2AC8">
              <w:rPr>
                <w:b/>
              </w:rPr>
              <w:t>Research / environment</w:t>
            </w:r>
          </w:p>
        </w:tc>
        <w:tc>
          <w:tcPr>
            <w:tcW w:w="2272" w:type="dxa"/>
            <w:shd w:val="clear" w:color="auto" w:fill="9CC2E5" w:themeFill="accent1" w:themeFillTint="99"/>
            <w:vAlign w:val="center"/>
          </w:tcPr>
          <w:p w:rsidR="00FE73BC" w:rsidRPr="00CB2AC8" w:rsidRDefault="00FE73BC" w:rsidP="00CB2AC8">
            <w:pPr>
              <w:jc w:val="center"/>
              <w:rPr>
                <w:b/>
              </w:rPr>
            </w:pPr>
            <w:r w:rsidRPr="00CB2AC8">
              <w:rPr>
                <w:b/>
              </w:rPr>
              <w:t>Countermeasures</w:t>
            </w:r>
          </w:p>
        </w:tc>
        <w:tc>
          <w:tcPr>
            <w:tcW w:w="2126" w:type="dxa"/>
            <w:shd w:val="clear" w:color="auto" w:fill="9CC2E5" w:themeFill="accent1" w:themeFillTint="99"/>
            <w:vAlign w:val="center"/>
          </w:tcPr>
          <w:p w:rsidR="00FE73BC" w:rsidRPr="00CB2AC8" w:rsidRDefault="00FE73BC" w:rsidP="00CB2AC8">
            <w:pPr>
              <w:jc w:val="center"/>
              <w:rPr>
                <w:b/>
              </w:rPr>
            </w:pPr>
            <w:r w:rsidRPr="00CB2AC8">
              <w:rPr>
                <w:b/>
              </w:rPr>
              <w:t>Collaboration</w:t>
            </w:r>
          </w:p>
        </w:tc>
      </w:tr>
      <w:tr w:rsidR="00CB2AC8" w:rsidRPr="00CB2AC8" w:rsidTr="00CB2AC8">
        <w:trPr>
          <w:jc w:val="center"/>
        </w:trPr>
        <w:tc>
          <w:tcPr>
            <w:tcW w:w="9634" w:type="dxa"/>
            <w:gridSpan w:val="4"/>
            <w:shd w:val="clear" w:color="auto" w:fill="D9E2F3" w:themeFill="accent5" w:themeFillTint="33"/>
            <w:vAlign w:val="center"/>
          </w:tcPr>
          <w:p w:rsidR="00CB2AC8" w:rsidRPr="00CB2AC8" w:rsidRDefault="00CB2AC8" w:rsidP="00CB2AC8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  <w:r w:rsidRPr="00CB2AC8">
              <w:rPr>
                <w:b/>
              </w:rPr>
              <w:t>ain themes</w:t>
            </w:r>
          </w:p>
        </w:tc>
      </w:tr>
      <w:tr w:rsidR="00CB2AC8" w:rsidRPr="00CB2AC8" w:rsidTr="00CB2AC8">
        <w:trPr>
          <w:jc w:val="center"/>
        </w:trPr>
        <w:tc>
          <w:tcPr>
            <w:tcW w:w="2530" w:type="dxa"/>
          </w:tcPr>
          <w:p w:rsidR="00FE73BC" w:rsidRPr="00CB2AC8" w:rsidRDefault="00FE73BC" w:rsidP="00CB2AC8">
            <w:r w:rsidRPr="00CB2AC8">
              <w:t>HIV</w:t>
            </w:r>
          </w:p>
        </w:tc>
        <w:tc>
          <w:tcPr>
            <w:tcW w:w="2706" w:type="dxa"/>
          </w:tcPr>
          <w:p w:rsidR="00FE73BC" w:rsidRPr="00CB2AC8" w:rsidRDefault="00FE73BC" w:rsidP="00CB2AC8">
            <w:pPr>
              <w:rPr>
                <w:rFonts w:asciiTheme="minorHAnsi" w:hAnsiTheme="minorHAnsi" w:cstheme="minorBidi"/>
                <w:lang w:val="en-US" w:eastAsia="en-US"/>
              </w:rPr>
            </w:pPr>
            <w:r w:rsidRPr="00CB2AC8">
              <w:rPr>
                <w:rFonts w:asciiTheme="minorHAnsi" w:hAnsiTheme="minorHAnsi" w:cstheme="minorBidi"/>
                <w:lang w:val="en-US" w:eastAsia="en-US"/>
              </w:rPr>
              <w:t>Clinical trials</w:t>
            </w:r>
          </w:p>
          <w:p w:rsidR="00FE73BC" w:rsidRPr="00CB2AC8" w:rsidRDefault="00FE73BC" w:rsidP="00CB2AC8">
            <w:pPr>
              <w:ind w:left="360"/>
            </w:pPr>
          </w:p>
        </w:tc>
        <w:tc>
          <w:tcPr>
            <w:tcW w:w="2272" w:type="dxa"/>
          </w:tcPr>
          <w:p w:rsidR="00FE73BC" w:rsidRPr="00CB2AC8" w:rsidRDefault="00FE73BC" w:rsidP="00CB2AC8">
            <w:pPr>
              <w:rPr>
                <w:rFonts w:asciiTheme="minorHAnsi" w:hAnsiTheme="minorHAnsi" w:cstheme="minorBidi"/>
                <w:lang w:val="en-US" w:eastAsia="en-US"/>
              </w:rPr>
            </w:pPr>
            <w:r w:rsidRPr="00CB2AC8">
              <w:rPr>
                <w:rFonts w:asciiTheme="minorHAnsi" w:hAnsiTheme="minorHAnsi" w:cstheme="minorBidi"/>
                <w:lang w:val="en-US" w:eastAsia="en-US"/>
              </w:rPr>
              <w:t>Diagnostics</w:t>
            </w:r>
          </w:p>
          <w:p w:rsidR="00FE73BC" w:rsidRPr="00CB2AC8" w:rsidRDefault="00FE73BC" w:rsidP="00CB2AC8"/>
        </w:tc>
        <w:tc>
          <w:tcPr>
            <w:tcW w:w="2126" w:type="dxa"/>
          </w:tcPr>
          <w:p w:rsidR="00FE73BC" w:rsidRPr="00CB2AC8" w:rsidRDefault="00FE73BC" w:rsidP="00CB2AC8">
            <w:r w:rsidRPr="00CB2AC8">
              <w:rPr>
                <w:rFonts w:asciiTheme="minorHAnsi" w:hAnsiTheme="minorHAnsi" w:cstheme="minorBidi"/>
                <w:lang w:val="en-US" w:eastAsia="en-US"/>
              </w:rPr>
              <w:t>North-North; North-South; South-South collaboration</w:t>
            </w:r>
          </w:p>
        </w:tc>
      </w:tr>
      <w:tr w:rsidR="00CB2AC8" w:rsidRPr="00CB2AC8" w:rsidTr="00CB2AC8">
        <w:trPr>
          <w:jc w:val="center"/>
        </w:trPr>
        <w:tc>
          <w:tcPr>
            <w:tcW w:w="2530" w:type="dxa"/>
          </w:tcPr>
          <w:p w:rsidR="00FE73BC" w:rsidRPr="00CB2AC8" w:rsidRDefault="00FE73BC" w:rsidP="00CB2AC8">
            <w:r w:rsidRPr="00CB2AC8">
              <w:t>TB</w:t>
            </w:r>
          </w:p>
        </w:tc>
        <w:tc>
          <w:tcPr>
            <w:tcW w:w="2706" w:type="dxa"/>
          </w:tcPr>
          <w:p w:rsidR="00CB2AC8" w:rsidRPr="00CB2AC8" w:rsidRDefault="00CB2AC8" w:rsidP="00CB2AC8">
            <w:pPr>
              <w:rPr>
                <w:rFonts w:asciiTheme="minorHAnsi" w:hAnsiTheme="minorHAnsi" w:cstheme="minorBidi"/>
                <w:lang w:val="en-US" w:eastAsia="en-US"/>
              </w:rPr>
            </w:pPr>
            <w:r w:rsidRPr="00CB2AC8">
              <w:rPr>
                <w:rFonts w:asciiTheme="minorHAnsi" w:hAnsiTheme="minorHAnsi" w:cstheme="minorBidi"/>
                <w:lang w:val="en-US" w:eastAsia="en-US"/>
              </w:rPr>
              <w:t>Clinical research</w:t>
            </w:r>
          </w:p>
          <w:p w:rsidR="00FE73BC" w:rsidRPr="00CB2AC8" w:rsidRDefault="00FE73BC" w:rsidP="00CB2AC8"/>
        </w:tc>
        <w:tc>
          <w:tcPr>
            <w:tcW w:w="2272" w:type="dxa"/>
          </w:tcPr>
          <w:p w:rsidR="00CB2AC8" w:rsidRPr="00CB2AC8" w:rsidRDefault="00CB2AC8" w:rsidP="00CB2AC8">
            <w:pPr>
              <w:rPr>
                <w:rFonts w:asciiTheme="minorHAnsi" w:hAnsiTheme="minorHAnsi" w:cstheme="minorBidi"/>
                <w:lang w:val="en-US" w:eastAsia="en-US"/>
              </w:rPr>
            </w:pPr>
            <w:r w:rsidRPr="00CB2AC8">
              <w:rPr>
                <w:rFonts w:asciiTheme="minorHAnsi" w:hAnsiTheme="minorHAnsi" w:cstheme="minorBidi"/>
                <w:lang w:val="en-US" w:eastAsia="en-US"/>
              </w:rPr>
              <w:t>Preventive tools</w:t>
            </w:r>
          </w:p>
          <w:p w:rsidR="00CB2AC8" w:rsidRPr="00CB2AC8" w:rsidRDefault="00CB2AC8" w:rsidP="00CB2AC8">
            <w:pPr>
              <w:ind w:left="360"/>
              <w:rPr>
                <w:rFonts w:asciiTheme="minorHAnsi" w:hAnsiTheme="minorHAnsi" w:cstheme="minorBidi"/>
                <w:lang w:val="en-US" w:eastAsia="en-US"/>
              </w:rPr>
            </w:pPr>
          </w:p>
          <w:p w:rsidR="00FE73BC" w:rsidRPr="00CB2AC8" w:rsidRDefault="00FE73BC" w:rsidP="00CB2AC8">
            <w:pPr>
              <w:rPr>
                <w:lang w:val="en-US"/>
              </w:rPr>
            </w:pPr>
          </w:p>
        </w:tc>
        <w:tc>
          <w:tcPr>
            <w:tcW w:w="2126" w:type="dxa"/>
          </w:tcPr>
          <w:p w:rsidR="00FE73BC" w:rsidRPr="00CB2AC8" w:rsidRDefault="00CB2AC8" w:rsidP="00CB2AC8">
            <w:r w:rsidRPr="00CB2AC8">
              <w:rPr>
                <w:rFonts w:asciiTheme="minorHAnsi" w:hAnsiTheme="minorHAnsi" w:cstheme="minorBidi"/>
                <w:lang w:val="en-US" w:eastAsia="en-US"/>
              </w:rPr>
              <w:t>Networks of excellence</w:t>
            </w:r>
          </w:p>
        </w:tc>
      </w:tr>
      <w:tr w:rsidR="00CB2AC8" w:rsidRPr="00CB2AC8" w:rsidTr="00CB2AC8">
        <w:trPr>
          <w:jc w:val="center"/>
        </w:trPr>
        <w:tc>
          <w:tcPr>
            <w:tcW w:w="2530" w:type="dxa"/>
          </w:tcPr>
          <w:p w:rsidR="00FE73BC" w:rsidRPr="00CB2AC8" w:rsidRDefault="00FE73BC" w:rsidP="00CB2AC8">
            <w:r w:rsidRPr="00CB2AC8">
              <w:t>Malaria</w:t>
            </w:r>
          </w:p>
        </w:tc>
        <w:tc>
          <w:tcPr>
            <w:tcW w:w="2706" w:type="dxa"/>
          </w:tcPr>
          <w:p w:rsidR="00FE73BC" w:rsidRPr="00CB2AC8" w:rsidRDefault="00CB2AC8" w:rsidP="00CB2AC8">
            <w:r w:rsidRPr="00CB2AC8">
              <w:rPr>
                <w:rFonts w:asciiTheme="minorHAnsi" w:hAnsiTheme="minorHAnsi" w:cstheme="minorBidi"/>
                <w:lang w:val="en-US" w:eastAsia="en-US"/>
              </w:rPr>
              <w:t>Clinical evaluation</w:t>
            </w:r>
          </w:p>
        </w:tc>
        <w:tc>
          <w:tcPr>
            <w:tcW w:w="2272" w:type="dxa"/>
          </w:tcPr>
          <w:p w:rsidR="00FE73BC" w:rsidRPr="00CB2AC8" w:rsidRDefault="00CB2AC8" w:rsidP="00CB2AC8">
            <w:r w:rsidRPr="00CB2AC8">
              <w:rPr>
                <w:rFonts w:asciiTheme="minorHAnsi" w:hAnsiTheme="minorHAnsi" w:cstheme="minorBidi"/>
                <w:lang w:val="en-US" w:eastAsia="en-US"/>
              </w:rPr>
              <w:t>Vaccines</w:t>
            </w:r>
          </w:p>
        </w:tc>
        <w:tc>
          <w:tcPr>
            <w:tcW w:w="2126" w:type="dxa"/>
          </w:tcPr>
          <w:p w:rsidR="00FE73BC" w:rsidRPr="00CB2AC8" w:rsidRDefault="00CB2AC8" w:rsidP="00CB2AC8">
            <w:r w:rsidRPr="00CB2AC8">
              <w:rPr>
                <w:rFonts w:asciiTheme="minorHAnsi" w:hAnsiTheme="minorHAnsi" w:cstheme="minorBidi"/>
                <w:lang w:val="en-US" w:eastAsia="en-US"/>
              </w:rPr>
              <w:t>Regional networks</w:t>
            </w:r>
          </w:p>
        </w:tc>
      </w:tr>
      <w:tr w:rsidR="00CB2AC8" w:rsidRPr="00CB2AC8" w:rsidTr="00CB2AC8">
        <w:trPr>
          <w:jc w:val="center"/>
        </w:trPr>
        <w:tc>
          <w:tcPr>
            <w:tcW w:w="2530" w:type="dxa"/>
          </w:tcPr>
          <w:p w:rsidR="00FE73BC" w:rsidRPr="00CB2AC8" w:rsidRDefault="00FE73BC" w:rsidP="00CB2AC8">
            <w:r w:rsidRPr="00CB2AC8">
              <w:t>Neglected infectious diseases</w:t>
            </w:r>
          </w:p>
        </w:tc>
        <w:tc>
          <w:tcPr>
            <w:tcW w:w="2706" w:type="dxa"/>
          </w:tcPr>
          <w:p w:rsidR="00CB2AC8" w:rsidRPr="00CB2AC8" w:rsidRDefault="00CB2AC8" w:rsidP="00CB2AC8">
            <w:pPr>
              <w:rPr>
                <w:rFonts w:asciiTheme="minorHAnsi" w:hAnsiTheme="minorHAnsi" w:cstheme="minorBidi"/>
                <w:lang w:val="en-US" w:eastAsia="en-US"/>
              </w:rPr>
            </w:pPr>
            <w:r w:rsidRPr="00CB2AC8">
              <w:rPr>
                <w:rFonts w:asciiTheme="minorHAnsi" w:hAnsiTheme="minorHAnsi" w:cstheme="minorBidi"/>
                <w:lang w:val="en-US" w:eastAsia="en-US"/>
              </w:rPr>
              <w:t>Research capacity</w:t>
            </w:r>
          </w:p>
          <w:p w:rsidR="00FE73BC" w:rsidRPr="00CB2AC8" w:rsidRDefault="00FE73BC" w:rsidP="00CB2AC8">
            <w:pPr>
              <w:ind w:left="360"/>
            </w:pPr>
          </w:p>
        </w:tc>
        <w:tc>
          <w:tcPr>
            <w:tcW w:w="2272" w:type="dxa"/>
          </w:tcPr>
          <w:p w:rsidR="00CB2AC8" w:rsidRPr="00CB2AC8" w:rsidRDefault="00CB2AC8" w:rsidP="00CB2AC8">
            <w:pPr>
              <w:rPr>
                <w:rFonts w:asciiTheme="minorHAnsi" w:hAnsiTheme="minorHAnsi" w:cstheme="minorBidi"/>
                <w:lang w:val="en-US" w:eastAsia="en-US"/>
              </w:rPr>
            </w:pPr>
            <w:r w:rsidRPr="00CB2AC8">
              <w:rPr>
                <w:rFonts w:asciiTheme="minorHAnsi" w:hAnsiTheme="minorHAnsi" w:cstheme="minorBidi"/>
                <w:lang w:val="en-US" w:eastAsia="en-US"/>
              </w:rPr>
              <w:t>Treatments</w:t>
            </w:r>
          </w:p>
          <w:p w:rsidR="00FE73BC" w:rsidRPr="00CB2AC8" w:rsidRDefault="00FE73BC" w:rsidP="00CB2AC8"/>
        </w:tc>
        <w:tc>
          <w:tcPr>
            <w:tcW w:w="2126" w:type="dxa"/>
          </w:tcPr>
          <w:p w:rsidR="00FE73BC" w:rsidRPr="00CB2AC8" w:rsidRDefault="00FE73BC" w:rsidP="00CB2AC8"/>
        </w:tc>
      </w:tr>
      <w:tr w:rsidR="00CB2AC8" w:rsidRPr="00CB2AC8" w:rsidTr="00CB2AC8">
        <w:trPr>
          <w:jc w:val="center"/>
        </w:trPr>
        <w:tc>
          <w:tcPr>
            <w:tcW w:w="2530" w:type="dxa"/>
          </w:tcPr>
          <w:p w:rsidR="00FE73BC" w:rsidRPr="00CB2AC8" w:rsidRDefault="00FE73BC" w:rsidP="00CB2AC8">
            <w:r w:rsidRPr="00CB2AC8">
              <w:t>Diarrheal diseases</w:t>
            </w:r>
          </w:p>
        </w:tc>
        <w:tc>
          <w:tcPr>
            <w:tcW w:w="2706" w:type="dxa"/>
          </w:tcPr>
          <w:p w:rsidR="00FE73BC" w:rsidRPr="00CB2AC8" w:rsidRDefault="00CB2AC8" w:rsidP="00CB2AC8">
            <w:r w:rsidRPr="00CB2AC8">
              <w:rPr>
                <w:rFonts w:asciiTheme="minorHAnsi" w:hAnsiTheme="minorHAnsi" w:cstheme="minorBidi"/>
                <w:lang w:val="en-US" w:eastAsia="en-US"/>
              </w:rPr>
              <w:t>Capacity building</w:t>
            </w:r>
          </w:p>
        </w:tc>
        <w:tc>
          <w:tcPr>
            <w:tcW w:w="2272" w:type="dxa"/>
          </w:tcPr>
          <w:p w:rsidR="00FE73BC" w:rsidRPr="00CB2AC8" w:rsidRDefault="00CB2AC8" w:rsidP="00CB2AC8">
            <w:r w:rsidRPr="00CB2AC8">
              <w:rPr>
                <w:rFonts w:asciiTheme="minorHAnsi" w:hAnsiTheme="minorHAnsi" w:cstheme="minorBidi"/>
                <w:lang w:val="en-US" w:eastAsia="en-US"/>
              </w:rPr>
              <w:t>Regulatory capacity</w:t>
            </w:r>
          </w:p>
        </w:tc>
        <w:tc>
          <w:tcPr>
            <w:tcW w:w="2126" w:type="dxa"/>
          </w:tcPr>
          <w:p w:rsidR="00FE73BC" w:rsidRPr="00CB2AC8" w:rsidRDefault="00FE73BC" w:rsidP="00CB2AC8"/>
        </w:tc>
      </w:tr>
      <w:tr w:rsidR="00CB2AC8" w:rsidRPr="00CB2AC8" w:rsidTr="00CB2AC8">
        <w:trPr>
          <w:jc w:val="center"/>
        </w:trPr>
        <w:tc>
          <w:tcPr>
            <w:tcW w:w="2530" w:type="dxa"/>
          </w:tcPr>
          <w:p w:rsidR="00FE73BC" w:rsidRPr="00CB2AC8" w:rsidRDefault="00FE73BC" w:rsidP="00CB2AC8">
            <w:r w:rsidRPr="00CB2AC8">
              <w:t>Lower respiratory tract infections</w:t>
            </w:r>
          </w:p>
        </w:tc>
        <w:tc>
          <w:tcPr>
            <w:tcW w:w="2706" w:type="dxa"/>
          </w:tcPr>
          <w:p w:rsidR="00FE73BC" w:rsidRPr="00CB2AC8" w:rsidRDefault="00CB2AC8" w:rsidP="00CB2AC8">
            <w:r w:rsidRPr="00CB2AC8">
              <w:rPr>
                <w:rFonts w:asciiTheme="minorHAnsi" w:hAnsiTheme="minorHAnsi" w:cstheme="minorBidi"/>
                <w:lang w:val="en-US" w:eastAsia="en-US"/>
              </w:rPr>
              <w:t>Product-focused implementation studies</w:t>
            </w:r>
          </w:p>
        </w:tc>
        <w:tc>
          <w:tcPr>
            <w:tcW w:w="2272" w:type="dxa"/>
          </w:tcPr>
          <w:p w:rsidR="00FE73BC" w:rsidRPr="00CB2AC8" w:rsidRDefault="00D66F0B" w:rsidP="00CB2AC8">
            <w:r>
              <w:t>Innovation</w:t>
            </w:r>
          </w:p>
        </w:tc>
        <w:tc>
          <w:tcPr>
            <w:tcW w:w="2126" w:type="dxa"/>
          </w:tcPr>
          <w:p w:rsidR="00FE73BC" w:rsidRPr="00CB2AC8" w:rsidRDefault="00FE73BC" w:rsidP="00CB2AC8"/>
        </w:tc>
      </w:tr>
      <w:tr w:rsidR="00CB2AC8" w:rsidRPr="00CB2AC8" w:rsidTr="00CB2AC8">
        <w:trPr>
          <w:jc w:val="center"/>
        </w:trPr>
        <w:tc>
          <w:tcPr>
            <w:tcW w:w="2530" w:type="dxa"/>
          </w:tcPr>
          <w:p w:rsidR="00FE73BC" w:rsidRPr="00CB2AC8" w:rsidRDefault="00CB2AC8" w:rsidP="00CB2AC8">
            <w:r>
              <w:t>(re)-e</w:t>
            </w:r>
            <w:r w:rsidR="00FE73BC" w:rsidRPr="00CB2AC8">
              <w:t>merging infectious diseases</w:t>
            </w:r>
          </w:p>
        </w:tc>
        <w:tc>
          <w:tcPr>
            <w:tcW w:w="2706" w:type="dxa"/>
          </w:tcPr>
          <w:p w:rsidR="00CB2AC8" w:rsidRPr="00CB2AC8" w:rsidRDefault="00CB2AC8" w:rsidP="00CB2AC8">
            <w:pPr>
              <w:rPr>
                <w:rFonts w:asciiTheme="minorHAnsi" w:hAnsiTheme="minorHAnsi" w:cstheme="minorBidi"/>
                <w:lang w:val="en-US" w:eastAsia="en-US"/>
              </w:rPr>
            </w:pPr>
            <w:r w:rsidRPr="00CB2AC8">
              <w:rPr>
                <w:rFonts w:asciiTheme="minorHAnsi" w:hAnsiTheme="minorHAnsi" w:cstheme="minorBidi"/>
                <w:lang w:val="en-US" w:eastAsia="en-US"/>
              </w:rPr>
              <w:t>Implementation research</w:t>
            </w:r>
          </w:p>
          <w:p w:rsidR="00FE73BC" w:rsidRPr="00CB2AC8" w:rsidRDefault="00FE73BC" w:rsidP="00CB2AC8"/>
        </w:tc>
        <w:tc>
          <w:tcPr>
            <w:tcW w:w="2272" w:type="dxa"/>
          </w:tcPr>
          <w:p w:rsidR="00FE73BC" w:rsidRPr="00CB2AC8" w:rsidRDefault="00FE73BC" w:rsidP="00CB2AC8"/>
        </w:tc>
        <w:tc>
          <w:tcPr>
            <w:tcW w:w="2126" w:type="dxa"/>
          </w:tcPr>
          <w:p w:rsidR="00FE73BC" w:rsidRPr="00CB2AC8" w:rsidRDefault="00FE73BC" w:rsidP="00CB2AC8"/>
        </w:tc>
      </w:tr>
      <w:tr w:rsidR="00CB2AC8" w:rsidRPr="00CB2AC8" w:rsidTr="00CB2AC8">
        <w:trPr>
          <w:jc w:val="center"/>
        </w:trPr>
        <w:tc>
          <w:tcPr>
            <w:tcW w:w="2530" w:type="dxa"/>
          </w:tcPr>
          <w:p w:rsidR="00FE73BC" w:rsidRPr="00CB2AC8" w:rsidRDefault="00FE73BC" w:rsidP="00CB2AC8">
            <w:r w:rsidRPr="00CB2AC8">
              <w:t>Climate crisis-related infectious diseases</w:t>
            </w:r>
          </w:p>
        </w:tc>
        <w:tc>
          <w:tcPr>
            <w:tcW w:w="2706" w:type="dxa"/>
          </w:tcPr>
          <w:p w:rsidR="00CB2AC8" w:rsidRPr="00CB2AC8" w:rsidRDefault="00CB2AC8" w:rsidP="00CB2AC8">
            <w:pPr>
              <w:rPr>
                <w:rFonts w:asciiTheme="minorHAnsi" w:hAnsiTheme="minorHAnsi" w:cstheme="minorBidi"/>
                <w:lang w:val="en-US" w:eastAsia="en-US"/>
              </w:rPr>
            </w:pPr>
            <w:r w:rsidRPr="00CB2AC8">
              <w:rPr>
                <w:rFonts w:asciiTheme="minorHAnsi" w:hAnsiTheme="minorHAnsi" w:cstheme="minorBidi"/>
                <w:lang w:val="en-US" w:eastAsia="en-US"/>
              </w:rPr>
              <w:t>Epidemiological studies</w:t>
            </w:r>
          </w:p>
          <w:p w:rsidR="00FE73BC" w:rsidRPr="00CB2AC8" w:rsidRDefault="00FE73BC" w:rsidP="00CB2AC8"/>
        </w:tc>
        <w:tc>
          <w:tcPr>
            <w:tcW w:w="2272" w:type="dxa"/>
          </w:tcPr>
          <w:p w:rsidR="00FE73BC" w:rsidRPr="00CB2AC8" w:rsidRDefault="00FE73BC" w:rsidP="00CB2AC8"/>
        </w:tc>
        <w:tc>
          <w:tcPr>
            <w:tcW w:w="2126" w:type="dxa"/>
          </w:tcPr>
          <w:p w:rsidR="00FE73BC" w:rsidRPr="00CB2AC8" w:rsidRDefault="00FE73BC" w:rsidP="00CB2AC8"/>
        </w:tc>
      </w:tr>
      <w:tr w:rsidR="00CB2AC8" w:rsidRPr="00CB2AC8" w:rsidTr="00CB2AC8">
        <w:trPr>
          <w:jc w:val="center"/>
        </w:trPr>
        <w:tc>
          <w:tcPr>
            <w:tcW w:w="2530" w:type="dxa"/>
          </w:tcPr>
          <w:p w:rsidR="00FE73BC" w:rsidRPr="00CB2AC8" w:rsidRDefault="00FE73BC" w:rsidP="00CB2AC8">
            <w:r w:rsidRPr="00CB2AC8">
              <w:t>Antimicrobial resistance</w:t>
            </w:r>
          </w:p>
        </w:tc>
        <w:tc>
          <w:tcPr>
            <w:tcW w:w="2706" w:type="dxa"/>
          </w:tcPr>
          <w:p w:rsidR="00FE73BC" w:rsidRPr="00CB2AC8" w:rsidRDefault="00CB2AC8" w:rsidP="00CB2AC8">
            <w:r w:rsidRPr="00CB2AC8">
              <w:rPr>
                <w:rFonts w:asciiTheme="minorHAnsi" w:hAnsiTheme="minorHAnsi" w:cstheme="minorBidi"/>
                <w:lang w:val="en-US" w:eastAsia="en-US"/>
              </w:rPr>
              <w:t>Institutional infrastructure development</w:t>
            </w:r>
          </w:p>
        </w:tc>
        <w:tc>
          <w:tcPr>
            <w:tcW w:w="2272" w:type="dxa"/>
          </w:tcPr>
          <w:p w:rsidR="00FE73BC" w:rsidRPr="00CB2AC8" w:rsidRDefault="00FE73BC" w:rsidP="00CB2AC8"/>
        </w:tc>
        <w:tc>
          <w:tcPr>
            <w:tcW w:w="2126" w:type="dxa"/>
          </w:tcPr>
          <w:p w:rsidR="00FE73BC" w:rsidRPr="00CB2AC8" w:rsidRDefault="00FE73BC" w:rsidP="00CB2AC8"/>
        </w:tc>
      </w:tr>
      <w:tr w:rsidR="00CB2AC8" w:rsidRPr="00CB2AC8" w:rsidTr="00CB2AC8">
        <w:trPr>
          <w:jc w:val="center"/>
        </w:trPr>
        <w:tc>
          <w:tcPr>
            <w:tcW w:w="2530" w:type="dxa"/>
          </w:tcPr>
          <w:p w:rsidR="00FE73BC" w:rsidRPr="00CB2AC8" w:rsidRDefault="00FE73BC" w:rsidP="00CB2AC8">
            <w:r w:rsidRPr="00CB2AC8">
              <w:t>Drug resistant infections</w:t>
            </w:r>
          </w:p>
        </w:tc>
        <w:tc>
          <w:tcPr>
            <w:tcW w:w="2706" w:type="dxa"/>
          </w:tcPr>
          <w:p w:rsidR="00FE73BC" w:rsidRPr="00CB2AC8" w:rsidRDefault="00CB2AC8" w:rsidP="00CB2AC8">
            <w:r w:rsidRPr="00CB2AC8">
              <w:rPr>
                <w:rFonts w:asciiTheme="minorHAnsi" w:hAnsiTheme="minorHAnsi" w:cstheme="minorBidi"/>
                <w:lang w:val="en-US" w:eastAsia="en-US"/>
              </w:rPr>
              <w:t>Epidemiologist training</w:t>
            </w:r>
          </w:p>
        </w:tc>
        <w:tc>
          <w:tcPr>
            <w:tcW w:w="2272" w:type="dxa"/>
          </w:tcPr>
          <w:p w:rsidR="00FE73BC" w:rsidRPr="00CB2AC8" w:rsidRDefault="00FE73BC" w:rsidP="00CB2AC8"/>
        </w:tc>
        <w:tc>
          <w:tcPr>
            <w:tcW w:w="2126" w:type="dxa"/>
          </w:tcPr>
          <w:p w:rsidR="00FE73BC" w:rsidRPr="00CB2AC8" w:rsidRDefault="00FE73BC" w:rsidP="00CB2AC8"/>
        </w:tc>
      </w:tr>
      <w:tr w:rsidR="00CB2AC8" w:rsidRPr="00CB2AC8" w:rsidTr="00CB2AC8">
        <w:trPr>
          <w:jc w:val="center"/>
        </w:trPr>
        <w:tc>
          <w:tcPr>
            <w:tcW w:w="2530" w:type="dxa"/>
          </w:tcPr>
          <w:p w:rsidR="00FE73BC" w:rsidRPr="00CB2AC8" w:rsidRDefault="00CB2AC8" w:rsidP="00CB2AC8">
            <w:r>
              <w:t>NCDs</w:t>
            </w:r>
          </w:p>
        </w:tc>
        <w:tc>
          <w:tcPr>
            <w:tcW w:w="2706" w:type="dxa"/>
          </w:tcPr>
          <w:p w:rsidR="00FE73BC" w:rsidRPr="00CB2AC8" w:rsidRDefault="00CB2AC8" w:rsidP="00CB2AC8">
            <w:r w:rsidRPr="00CB2AC8">
              <w:t>Ethics capacity</w:t>
            </w:r>
          </w:p>
        </w:tc>
        <w:tc>
          <w:tcPr>
            <w:tcW w:w="2272" w:type="dxa"/>
          </w:tcPr>
          <w:p w:rsidR="00FE73BC" w:rsidRPr="00CB2AC8" w:rsidRDefault="00FE73BC" w:rsidP="00CB2AC8"/>
        </w:tc>
        <w:tc>
          <w:tcPr>
            <w:tcW w:w="2126" w:type="dxa"/>
          </w:tcPr>
          <w:p w:rsidR="00FE73BC" w:rsidRPr="00CB2AC8" w:rsidRDefault="00FE73BC" w:rsidP="00CB2AC8"/>
        </w:tc>
      </w:tr>
      <w:tr w:rsidR="00CB2AC8" w:rsidRPr="00CB2AC8" w:rsidTr="00CB2AC8">
        <w:trPr>
          <w:jc w:val="center"/>
        </w:trPr>
        <w:tc>
          <w:tcPr>
            <w:tcW w:w="2530" w:type="dxa"/>
          </w:tcPr>
          <w:p w:rsidR="00FE73BC" w:rsidRPr="00CB2AC8" w:rsidRDefault="00FE73BC" w:rsidP="00CB2AC8">
            <w:r w:rsidRPr="00CB2AC8">
              <w:t xml:space="preserve">Poverty-related </w:t>
            </w:r>
            <w:r w:rsidR="00CB2AC8">
              <w:t>ID</w:t>
            </w:r>
            <w:r w:rsidRPr="00CB2AC8">
              <w:t>s</w:t>
            </w:r>
          </w:p>
        </w:tc>
        <w:tc>
          <w:tcPr>
            <w:tcW w:w="2706" w:type="dxa"/>
          </w:tcPr>
          <w:p w:rsidR="00FE73BC" w:rsidRPr="00CB2AC8" w:rsidRDefault="00FE73BC" w:rsidP="00CB2AC8"/>
        </w:tc>
        <w:tc>
          <w:tcPr>
            <w:tcW w:w="2272" w:type="dxa"/>
          </w:tcPr>
          <w:p w:rsidR="00FE73BC" w:rsidRPr="00CB2AC8" w:rsidRDefault="00FE73BC" w:rsidP="00CB2AC8"/>
        </w:tc>
        <w:tc>
          <w:tcPr>
            <w:tcW w:w="2126" w:type="dxa"/>
          </w:tcPr>
          <w:p w:rsidR="00FE73BC" w:rsidRPr="00CB2AC8" w:rsidRDefault="00FE73BC" w:rsidP="00CB2AC8"/>
        </w:tc>
      </w:tr>
      <w:tr w:rsidR="00CB2AC8" w:rsidRPr="00CB2AC8" w:rsidTr="00CB2AC8">
        <w:trPr>
          <w:jc w:val="center"/>
        </w:trPr>
        <w:tc>
          <w:tcPr>
            <w:tcW w:w="9634" w:type="dxa"/>
            <w:gridSpan w:val="4"/>
            <w:shd w:val="clear" w:color="auto" w:fill="D9E2F3" w:themeFill="accent5" w:themeFillTint="33"/>
          </w:tcPr>
          <w:p w:rsidR="00FE73BC" w:rsidRPr="00FD57C2" w:rsidRDefault="00FE73BC" w:rsidP="00FD57C2">
            <w:pPr>
              <w:jc w:val="center"/>
              <w:rPr>
                <w:b/>
              </w:rPr>
            </w:pPr>
            <w:r w:rsidRPr="00FD57C2">
              <w:rPr>
                <w:b/>
              </w:rPr>
              <w:t>Secondary themes</w:t>
            </w:r>
          </w:p>
        </w:tc>
      </w:tr>
      <w:tr w:rsidR="00CB2AC8" w:rsidRPr="00CB2AC8" w:rsidTr="00CB2AC8">
        <w:trPr>
          <w:jc w:val="center"/>
        </w:trPr>
        <w:tc>
          <w:tcPr>
            <w:tcW w:w="2530" w:type="dxa"/>
          </w:tcPr>
          <w:p w:rsidR="00FE73BC" w:rsidRPr="00CB2AC8" w:rsidRDefault="00FE73BC" w:rsidP="00CB2AC8">
            <w:r w:rsidRPr="00CB2AC8">
              <w:rPr>
                <w:rFonts w:asciiTheme="minorHAnsi" w:hAnsiTheme="minorHAnsi" w:cstheme="minorBidi"/>
                <w:lang w:val="en-US" w:eastAsia="en-US"/>
              </w:rPr>
              <w:t>Co-infections</w:t>
            </w:r>
          </w:p>
        </w:tc>
        <w:tc>
          <w:tcPr>
            <w:tcW w:w="2706" w:type="dxa"/>
          </w:tcPr>
          <w:p w:rsidR="00FE73BC" w:rsidRPr="00CB2AC8" w:rsidRDefault="00FE73BC" w:rsidP="00CB2AC8"/>
        </w:tc>
        <w:tc>
          <w:tcPr>
            <w:tcW w:w="2272" w:type="dxa"/>
          </w:tcPr>
          <w:p w:rsidR="00FE73BC" w:rsidRPr="00CB2AC8" w:rsidRDefault="00FE73BC" w:rsidP="00CB2AC8">
            <w:pPr>
              <w:rPr>
                <w:rFonts w:asciiTheme="minorHAnsi" w:hAnsiTheme="minorHAnsi" w:cstheme="minorBidi"/>
                <w:lang w:val="en-US" w:eastAsia="en-US"/>
              </w:rPr>
            </w:pPr>
            <w:r w:rsidRPr="00CB2AC8">
              <w:rPr>
                <w:rFonts w:asciiTheme="minorHAnsi" w:hAnsiTheme="minorHAnsi" w:cstheme="minorBidi"/>
                <w:lang w:val="en-US" w:eastAsia="en-US"/>
              </w:rPr>
              <w:t>Late stage products development</w:t>
            </w:r>
          </w:p>
        </w:tc>
        <w:tc>
          <w:tcPr>
            <w:tcW w:w="2126" w:type="dxa"/>
          </w:tcPr>
          <w:p w:rsidR="00FE73BC" w:rsidRPr="00CB2AC8" w:rsidRDefault="00FE73BC" w:rsidP="00CB2AC8"/>
        </w:tc>
      </w:tr>
      <w:tr w:rsidR="00CB2AC8" w:rsidRPr="00CB2AC8" w:rsidTr="00CB2AC8">
        <w:trPr>
          <w:jc w:val="center"/>
        </w:trPr>
        <w:tc>
          <w:tcPr>
            <w:tcW w:w="2530" w:type="dxa"/>
          </w:tcPr>
          <w:p w:rsidR="00FE73BC" w:rsidRPr="00CB2AC8" w:rsidRDefault="00FE73BC" w:rsidP="00CB2AC8">
            <w:pPr>
              <w:rPr>
                <w:rFonts w:asciiTheme="minorHAnsi" w:hAnsiTheme="minorHAnsi" w:cstheme="minorBidi"/>
                <w:lang w:val="en-US" w:eastAsia="en-US"/>
              </w:rPr>
            </w:pPr>
            <w:r w:rsidRPr="00CB2AC8">
              <w:rPr>
                <w:rFonts w:asciiTheme="minorHAnsi" w:hAnsiTheme="minorHAnsi" w:cstheme="minorBidi"/>
                <w:lang w:val="en-US" w:eastAsia="en-US"/>
              </w:rPr>
              <w:t>Co-morbidities</w:t>
            </w:r>
          </w:p>
        </w:tc>
        <w:tc>
          <w:tcPr>
            <w:tcW w:w="2706" w:type="dxa"/>
          </w:tcPr>
          <w:p w:rsidR="00FE73BC" w:rsidRPr="00CB2AC8" w:rsidRDefault="00FE73BC" w:rsidP="00CB2AC8"/>
        </w:tc>
        <w:tc>
          <w:tcPr>
            <w:tcW w:w="2272" w:type="dxa"/>
          </w:tcPr>
          <w:p w:rsidR="00FE73BC" w:rsidRPr="00CB2AC8" w:rsidRDefault="00CB2AC8" w:rsidP="00CB2AC8">
            <w:pPr>
              <w:rPr>
                <w:rFonts w:asciiTheme="minorHAnsi" w:hAnsiTheme="minorHAnsi" w:cstheme="minorBidi"/>
                <w:lang w:val="en-US" w:eastAsia="en-US"/>
              </w:rPr>
            </w:pPr>
            <w:r w:rsidRPr="00CB2AC8">
              <w:rPr>
                <w:rFonts w:asciiTheme="minorHAnsi" w:hAnsiTheme="minorHAnsi" w:cstheme="minorBidi"/>
                <w:lang w:val="en-US" w:eastAsia="en-US"/>
              </w:rPr>
              <w:t>Product development partnership</w:t>
            </w:r>
          </w:p>
        </w:tc>
        <w:tc>
          <w:tcPr>
            <w:tcW w:w="2126" w:type="dxa"/>
          </w:tcPr>
          <w:p w:rsidR="00FE73BC" w:rsidRPr="00CB2AC8" w:rsidRDefault="00FE73BC" w:rsidP="00CB2AC8"/>
        </w:tc>
      </w:tr>
      <w:tr w:rsidR="00CB2AC8" w:rsidRPr="00CB2AC8" w:rsidTr="00CB2AC8">
        <w:trPr>
          <w:jc w:val="center"/>
        </w:trPr>
        <w:tc>
          <w:tcPr>
            <w:tcW w:w="2530" w:type="dxa"/>
          </w:tcPr>
          <w:p w:rsidR="00FE73BC" w:rsidRPr="00CB2AC8" w:rsidRDefault="00FE73BC" w:rsidP="00CB2AC8">
            <w:pPr>
              <w:rPr>
                <w:rFonts w:asciiTheme="minorHAnsi" w:hAnsiTheme="minorHAnsi" w:cstheme="minorBidi"/>
                <w:lang w:val="en-US" w:eastAsia="en-US"/>
              </w:rPr>
            </w:pPr>
            <w:r w:rsidRPr="00CB2AC8">
              <w:rPr>
                <w:rFonts w:asciiTheme="minorHAnsi" w:hAnsiTheme="minorHAnsi" w:cstheme="minorBidi"/>
                <w:lang w:val="en-US" w:eastAsia="en-US"/>
              </w:rPr>
              <w:t>Ebola</w:t>
            </w:r>
          </w:p>
        </w:tc>
        <w:tc>
          <w:tcPr>
            <w:tcW w:w="2706" w:type="dxa"/>
          </w:tcPr>
          <w:p w:rsidR="00FE73BC" w:rsidRPr="00CB2AC8" w:rsidRDefault="00FE73BC" w:rsidP="00CB2AC8"/>
        </w:tc>
        <w:tc>
          <w:tcPr>
            <w:tcW w:w="2272" w:type="dxa"/>
          </w:tcPr>
          <w:p w:rsidR="00FE73BC" w:rsidRPr="00CB2AC8" w:rsidRDefault="00CB2AC8" w:rsidP="00CB2AC8">
            <w:r w:rsidRPr="00CB2AC8">
              <w:rPr>
                <w:rFonts w:asciiTheme="minorHAnsi" w:hAnsiTheme="minorHAnsi" w:cstheme="minorBidi"/>
                <w:lang w:val="en-US" w:eastAsia="en-US"/>
              </w:rPr>
              <w:t>Novel drug treatment and formulations</w:t>
            </w:r>
          </w:p>
        </w:tc>
        <w:tc>
          <w:tcPr>
            <w:tcW w:w="2126" w:type="dxa"/>
          </w:tcPr>
          <w:p w:rsidR="00FE73BC" w:rsidRPr="00CB2AC8" w:rsidRDefault="00FE73BC" w:rsidP="00CB2AC8"/>
        </w:tc>
      </w:tr>
      <w:tr w:rsidR="00CB2AC8" w:rsidRPr="00CB2AC8" w:rsidTr="00CB2AC8">
        <w:trPr>
          <w:jc w:val="center"/>
        </w:trPr>
        <w:tc>
          <w:tcPr>
            <w:tcW w:w="2530" w:type="dxa"/>
          </w:tcPr>
          <w:p w:rsidR="00CB2AC8" w:rsidRPr="00CB2AC8" w:rsidRDefault="00CB2AC8" w:rsidP="00CB2AC8">
            <w:pPr>
              <w:rPr>
                <w:rFonts w:asciiTheme="minorHAnsi" w:hAnsiTheme="minorHAnsi" w:cstheme="minorBidi"/>
                <w:lang w:val="en-US" w:eastAsia="en-US"/>
              </w:rPr>
            </w:pPr>
            <w:r w:rsidRPr="00CB2AC8">
              <w:rPr>
                <w:rFonts w:asciiTheme="minorHAnsi" w:hAnsiTheme="minorHAnsi" w:cstheme="minorBidi"/>
                <w:lang w:val="en-US" w:eastAsia="en-US"/>
              </w:rPr>
              <w:t>Lassa fever</w:t>
            </w:r>
          </w:p>
        </w:tc>
        <w:tc>
          <w:tcPr>
            <w:tcW w:w="2706" w:type="dxa"/>
          </w:tcPr>
          <w:p w:rsidR="00CB2AC8" w:rsidRPr="00CB2AC8" w:rsidRDefault="00CB2AC8" w:rsidP="00CB2AC8"/>
        </w:tc>
        <w:tc>
          <w:tcPr>
            <w:tcW w:w="2272" w:type="dxa"/>
          </w:tcPr>
          <w:p w:rsidR="00CB2AC8" w:rsidRPr="00CB2AC8" w:rsidRDefault="00CB2AC8" w:rsidP="00CB2AC8"/>
        </w:tc>
        <w:tc>
          <w:tcPr>
            <w:tcW w:w="2126" w:type="dxa"/>
          </w:tcPr>
          <w:p w:rsidR="00CB2AC8" w:rsidRPr="00CB2AC8" w:rsidRDefault="00CB2AC8" w:rsidP="00CB2AC8"/>
        </w:tc>
      </w:tr>
      <w:tr w:rsidR="00CB2AC8" w:rsidRPr="00CB2AC8" w:rsidTr="00CB2AC8">
        <w:trPr>
          <w:jc w:val="center"/>
        </w:trPr>
        <w:tc>
          <w:tcPr>
            <w:tcW w:w="2530" w:type="dxa"/>
          </w:tcPr>
          <w:p w:rsidR="00CB2AC8" w:rsidRPr="00CB2AC8" w:rsidRDefault="00CB2AC8" w:rsidP="00CB2AC8">
            <w:pPr>
              <w:rPr>
                <w:rFonts w:asciiTheme="minorHAnsi" w:hAnsiTheme="minorHAnsi" w:cstheme="minorBidi"/>
                <w:lang w:val="en-US" w:eastAsia="en-US"/>
              </w:rPr>
            </w:pPr>
            <w:r w:rsidRPr="00CB2AC8">
              <w:rPr>
                <w:rFonts w:asciiTheme="minorHAnsi" w:hAnsiTheme="minorHAnsi" w:cstheme="minorBidi"/>
                <w:lang w:val="en-US" w:eastAsia="en-US"/>
              </w:rPr>
              <w:t>Yellow fever</w:t>
            </w:r>
          </w:p>
        </w:tc>
        <w:tc>
          <w:tcPr>
            <w:tcW w:w="2706" w:type="dxa"/>
          </w:tcPr>
          <w:p w:rsidR="00CB2AC8" w:rsidRPr="00CB2AC8" w:rsidRDefault="00CB2AC8" w:rsidP="00CB2AC8"/>
        </w:tc>
        <w:tc>
          <w:tcPr>
            <w:tcW w:w="2272" w:type="dxa"/>
          </w:tcPr>
          <w:p w:rsidR="00CB2AC8" w:rsidRPr="00CB2AC8" w:rsidRDefault="00CB2AC8" w:rsidP="00CB2AC8"/>
        </w:tc>
        <w:tc>
          <w:tcPr>
            <w:tcW w:w="2126" w:type="dxa"/>
          </w:tcPr>
          <w:p w:rsidR="00CB2AC8" w:rsidRPr="00CB2AC8" w:rsidRDefault="00CB2AC8" w:rsidP="00CB2AC8"/>
        </w:tc>
      </w:tr>
      <w:tr w:rsidR="00CB2AC8" w:rsidRPr="00CB2AC8" w:rsidTr="00CB2AC8">
        <w:trPr>
          <w:jc w:val="center"/>
        </w:trPr>
        <w:tc>
          <w:tcPr>
            <w:tcW w:w="2530" w:type="dxa"/>
          </w:tcPr>
          <w:p w:rsidR="00CB2AC8" w:rsidRPr="00CB2AC8" w:rsidRDefault="00CB2AC8" w:rsidP="00CB2AC8">
            <w:pPr>
              <w:rPr>
                <w:rFonts w:asciiTheme="minorHAnsi" w:hAnsiTheme="minorHAnsi" w:cstheme="minorBidi"/>
                <w:lang w:val="en-US" w:eastAsia="en-US"/>
              </w:rPr>
            </w:pPr>
            <w:r w:rsidRPr="00CB2AC8">
              <w:rPr>
                <w:rFonts w:asciiTheme="minorHAnsi" w:hAnsiTheme="minorHAnsi" w:cstheme="minorBidi"/>
                <w:lang w:val="en-US" w:eastAsia="en-US"/>
              </w:rPr>
              <w:t>Marburg</w:t>
            </w:r>
          </w:p>
        </w:tc>
        <w:tc>
          <w:tcPr>
            <w:tcW w:w="2706" w:type="dxa"/>
          </w:tcPr>
          <w:p w:rsidR="00CB2AC8" w:rsidRPr="00CB2AC8" w:rsidRDefault="00CB2AC8" w:rsidP="00CB2AC8"/>
        </w:tc>
        <w:tc>
          <w:tcPr>
            <w:tcW w:w="2272" w:type="dxa"/>
          </w:tcPr>
          <w:p w:rsidR="00CB2AC8" w:rsidRPr="00CB2AC8" w:rsidRDefault="00CB2AC8" w:rsidP="00CB2AC8"/>
        </w:tc>
        <w:tc>
          <w:tcPr>
            <w:tcW w:w="2126" w:type="dxa"/>
          </w:tcPr>
          <w:p w:rsidR="00CB2AC8" w:rsidRPr="00CB2AC8" w:rsidRDefault="00CB2AC8" w:rsidP="00CB2AC8"/>
        </w:tc>
      </w:tr>
      <w:tr w:rsidR="00CB2AC8" w:rsidRPr="00CB2AC8" w:rsidTr="00CB2AC8">
        <w:trPr>
          <w:jc w:val="center"/>
        </w:trPr>
        <w:tc>
          <w:tcPr>
            <w:tcW w:w="2530" w:type="dxa"/>
          </w:tcPr>
          <w:p w:rsidR="00CB2AC8" w:rsidRPr="00CB2AC8" w:rsidRDefault="00CB2AC8" w:rsidP="00CB2AC8">
            <w:pPr>
              <w:rPr>
                <w:rFonts w:asciiTheme="minorHAnsi" w:hAnsiTheme="minorHAnsi" w:cstheme="minorBidi"/>
                <w:lang w:val="en-US" w:eastAsia="en-US"/>
              </w:rPr>
            </w:pPr>
            <w:r w:rsidRPr="00CB2AC8">
              <w:rPr>
                <w:rFonts w:asciiTheme="minorHAnsi" w:hAnsiTheme="minorHAnsi" w:cstheme="minorBidi"/>
                <w:lang w:val="en-US" w:eastAsia="en-US"/>
              </w:rPr>
              <w:t>SARS-CoV-2</w:t>
            </w:r>
          </w:p>
        </w:tc>
        <w:tc>
          <w:tcPr>
            <w:tcW w:w="2706" w:type="dxa"/>
          </w:tcPr>
          <w:p w:rsidR="00CB2AC8" w:rsidRPr="00CB2AC8" w:rsidRDefault="00CB2AC8" w:rsidP="00CB2AC8"/>
        </w:tc>
        <w:tc>
          <w:tcPr>
            <w:tcW w:w="2272" w:type="dxa"/>
          </w:tcPr>
          <w:p w:rsidR="00CB2AC8" w:rsidRPr="00CB2AC8" w:rsidRDefault="00CB2AC8" w:rsidP="00CB2AC8"/>
        </w:tc>
        <w:tc>
          <w:tcPr>
            <w:tcW w:w="2126" w:type="dxa"/>
          </w:tcPr>
          <w:p w:rsidR="00CB2AC8" w:rsidRPr="00CB2AC8" w:rsidRDefault="00CB2AC8" w:rsidP="00CB2AC8"/>
        </w:tc>
      </w:tr>
      <w:tr w:rsidR="00CB2AC8" w:rsidRPr="00CB2AC8" w:rsidTr="00CB2AC8">
        <w:trPr>
          <w:jc w:val="center"/>
        </w:trPr>
        <w:tc>
          <w:tcPr>
            <w:tcW w:w="9634" w:type="dxa"/>
            <w:gridSpan w:val="4"/>
            <w:shd w:val="clear" w:color="auto" w:fill="D9E2F3" w:themeFill="accent5" w:themeFillTint="33"/>
          </w:tcPr>
          <w:p w:rsidR="00FE73BC" w:rsidRPr="00FD57C2" w:rsidRDefault="00FE73BC" w:rsidP="00FD57C2">
            <w:pPr>
              <w:jc w:val="center"/>
              <w:rPr>
                <w:b/>
              </w:rPr>
            </w:pPr>
            <w:r w:rsidRPr="00FD57C2">
              <w:rPr>
                <w:b/>
              </w:rPr>
              <w:t>Overarching themes</w:t>
            </w:r>
          </w:p>
        </w:tc>
      </w:tr>
      <w:tr w:rsidR="00CB2AC8" w:rsidRPr="00CB2AC8" w:rsidTr="00CB2AC8">
        <w:trPr>
          <w:jc w:val="center"/>
        </w:trPr>
        <w:tc>
          <w:tcPr>
            <w:tcW w:w="9634" w:type="dxa"/>
            <w:gridSpan w:val="4"/>
          </w:tcPr>
          <w:p w:rsidR="00FE73BC" w:rsidRPr="00CB2AC8" w:rsidRDefault="00CB2AC8" w:rsidP="00CB2AC8">
            <w:r w:rsidRPr="00CB2AC8">
              <w:rPr>
                <w:rFonts w:asciiTheme="minorHAnsi" w:hAnsiTheme="minorHAnsi" w:cstheme="minorBidi"/>
                <w:lang w:val="en-US" w:eastAsia="en-US"/>
              </w:rPr>
              <w:t>Evidence based decision making</w:t>
            </w:r>
          </w:p>
        </w:tc>
      </w:tr>
      <w:tr w:rsidR="00CB2AC8" w:rsidRPr="00CB2AC8" w:rsidTr="00CB2AC8">
        <w:trPr>
          <w:jc w:val="center"/>
        </w:trPr>
        <w:tc>
          <w:tcPr>
            <w:tcW w:w="9634" w:type="dxa"/>
            <w:gridSpan w:val="4"/>
          </w:tcPr>
          <w:p w:rsidR="00FE73BC" w:rsidRPr="00CB2AC8" w:rsidRDefault="00CB2AC8" w:rsidP="00CB2AC8">
            <w:r w:rsidRPr="00CB2AC8">
              <w:rPr>
                <w:rFonts w:asciiTheme="minorHAnsi" w:hAnsiTheme="minorHAnsi" w:cstheme="minorBidi"/>
                <w:lang w:val="en-US" w:eastAsia="en-US"/>
              </w:rPr>
              <w:t>Individual, social, economic burden</w:t>
            </w:r>
          </w:p>
        </w:tc>
      </w:tr>
      <w:tr w:rsidR="00CB2AC8" w:rsidRPr="00CB2AC8" w:rsidTr="00CB2AC8">
        <w:trPr>
          <w:jc w:val="center"/>
        </w:trPr>
        <w:tc>
          <w:tcPr>
            <w:tcW w:w="9634" w:type="dxa"/>
            <w:gridSpan w:val="4"/>
          </w:tcPr>
          <w:p w:rsidR="00FE73BC" w:rsidRPr="00CB2AC8" w:rsidRDefault="00CB2AC8" w:rsidP="00CB2AC8">
            <w:pPr>
              <w:rPr>
                <w:rFonts w:asciiTheme="minorHAnsi" w:hAnsiTheme="minorHAnsi" w:cstheme="minorBidi"/>
                <w:lang w:val="en-US" w:eastAsia="en-US"/>
              </w:rPr>
            </w:pPr>
            <w:r w:rsidRPr="00CB2AC8">
              <w:rPr>
                <w:rFonts w:asciiTheme="minorHAnsi" w:hAnsiTheme="minorHAnsi" w:cstheme="minorBidi"/>
                <w:lang w:val="en-US" w:eastAsia="en-US"/>
              </w:rPr>
              <w:t>Health security</w:t>
            </w:r>
          </w:p>
        </w:tc>
      </w:tr>
      <w:tr w:rsidR="00CB2AC8" w:rsidRPr="00CB2AC8" w:rsidTr="00CB2AC8">
        <w:trPr>
          <w:jc w:val="center"/>
        </w:trPr>
        <w:tc>
          <w:tcPr>
            <w:tcW w:w="9634" w:type="dxa"/>
            <w:gridSpan w:val="4"/>
          </w:tcPr>
          <w:p w:rsidR="00FE73BC" w:rsidRPr="00CB2AC8" w:rsidRDefault="00CB2AC8" w:rsidP="00CB2AC8">
            <w:r w:rsidRPr="00CB2AC8">
              <w:rPr>
                <w:rFonts w:asciiTheme="minorHAnsi" w:hAnsiTheme="minorHAnsi" w:cstheme="minorBidi"/>
                <w:lang w:val="en-US" w:eastAsia="en-US"/>
              </w:rPr>
              <w:t>Environmental  change</w:t>
            </w:r>
          </w:p>
        </w:tc>
      </w:tr>
      <w:tr w:rsidR="00CB2AC8" w:rsidRPr="00CB2AC8" w:rsidTr="00CB2AC8">
        <w:trPr>
          <w:jc w:val="center"/>
        </w:trPr>
        <w:tc>
          <w:tcPr>
            <w:tcW w:w="9634" w:type="dxa"/>
            <w:gridSpan w:val="4"/>
          </w:tcPr>
          <w:p w:rsidR="00CB2AC8" w:rsidRPr="00CB2AC8" w:rsidRDefault="00CB2AC8" w:rsidP="00CB2AC8">
            <w:pPr>
              <w:rPr>
                <w:rFonts w:asciiTheme="minorHAnsi" w:hAnsiTheme="minorHAnsi" w:cstheme="minorBidi"/>
                <w:lang w:val="en-US" w:eastAsia="en-US"/>
              </w:rPr>
            </w:pPr>
            <w:r w:rsidRPr="00CB2AC8">
              <w:rPr>
                <w:rFonts w:asciiTheme="minorHAnsi" w:hAnsiTheme="minorHAnsi" w:cstheme="minorBidi"/>
                <w:lang w:val="en-US" w:eastAsia="en-US"/>
              </w:rPr>
              <w:t>Climate  crisis</w:t>
            </w:r>
          </w:p>
        </w:tc>
      </w:tr>
      <w:tr w:rsidR="00CB2AC8" w:rsidRPr="00CB2AC8" w:rsidTr="00CB2AC8">
        <w:trPr>
          <w:jc w:val="center"/>
        </w:trPr>
        <w:tc>
          <w:tcPr>
            <w:tcW w:w="9634" w:type="dxa"/>
            <w:gridSpan w:val="4"/>
          </w:tcPr>
          <w:p w:rsidR="00CB2AC8" w:rsidRPr="00CB2AC8" w:rsidRDefault="00CB2AC8" w:rsidP="00CB2AC8">
            <w:pPr>
              <w:rPr>
                <w:rFonts w:asciiTheme="minorHAnsi" w:hAnsiTheme="minorHAnsi" w:cstheme="minorBidi"/>
                <w:lang w:val="en-US" w:eastAsia="en-US"/>
              </w:rPr>
            </w:pPr>
            <w:r w:rsidRPr="00CB2AC8">
              <w:rPr>
                <w:rFonts w:asciiTheme="minorHAnsi" w:hAnsiTheme="minorHAnsi" w:cstheme="minorBidi"/>
                <w:lang w:val="en-US" w:eastAsia="en-US"/>
              </w:rPr>
              <w:t>Access to care</w:t>
            </w:r>
          </w:p>
        </w:tc>
      </w:tr>
      <w:tr w:rsidR="00CB2AC8" w:rsidRPr="00CB2AC8" w:rsidTr="00CB2AC8">
        <w:trPr>
          <w:jc w:val="center"/>
        </w:trPr>
        <w:tc>
          <w:tcPr>
            <w:tcW w:w="9634" w:type="dxa"/>
            <w:gridSpan w:val="4"/>
          </w:tcPr>
          <w:p w:rsidR="00CB2AC8" w:rsidRPr="00CB2AC8" w:rsidRDefault="00CB2AC8" w:rsidP="00CB2AC8">
            <w:pPr>
              <w:rPr>
                <w:rFonts w:asciiTheme="minorHAnsi" w:hAnsiTheme="minorHAnsi" w:cstheme="minorBidi"/>
                <w:lang w:val="en-US" w:eastAsia="en-US"/>
              </w:rPr>
            </w:pPr>
            <w:r w:rsidRPr="00CB2AC8">
              <w:rPr>
                <w:rFonts w:asciiTheme="minorHAnsi" w:hAnsiTheme="minorHAnsi" w:cstheme="minorBidi"/>
                <w:lang w:val="en-US" w:eastAsia="en-US"/>
              </w:rPr>
              <w:t>SDG3</w:t>
            </w:r>
          </w:p>
        </w:tc>
      </w:tr>
      <w:tr w:rsidR="00CB2AC8" w:rsidRPr="00CB2AC8" w:rsidTr="00CB2AC8">
        <w:trPr>
          <w:jc w:val="center"/>
        </w:trPr>
        <w:tc>
          <w:tcPr>
            <w:tcW w:w="9634" w:type="dxa"/>
            <w:gridSpan w:val="4"/>
          </w:tcPr>
          <w:p w:rsidR="00CB2AC8" w:rsidRPr="00CB2AC8" w:rsidRDefault="00CB2AC8" w:rsidP="00CB2AC8">
            <w:pPr>
              <w:rPr>
                <w:rFonts w:asciiTheme="minorHAnsi" w:hAnsiTheme="minorHAnsi" w:cstheme="minorBidi"/>
                <w:lang w:val="en-US" w:eastAsia="en-US"/>
              </w:rPr>
            </w:pPr>
            <w:r w:rsidRPr="00CB2AC8">
              <w:rPr>
                <w:rFonts w:asciiTheme="minorHAnsi" w:hAnsiTheme="minorHAnsi" w:cstheme="minorBidi"/>
                <w:lang w:val="en-US" w:eastAsia="en-US"/>
              </w:rPr>
              <w:t>Vulnerable populations</w:t>
            </w:r>
          </w:p>
        </w:tc>
      </w:tr>
    </w:tbl>
    <w:p w:rsidR="00B86FBF" w:rsidRDefault="00B86FBF" w:rsidP="00233AA6">
      <w:pPr>
        <w:rPr>
          <w:rFonts w:asciiTheme="minorHAnsi" w:hAnsiTheme="minorHAnsi" w:cstheme="minorBidi"/>
          <w:b/>
          <w:color w:val="1F497D"/>
          <w:sz w:val="24"/>
          <w:lang w:val="en-US" w:eastAsia="en-US"/>
        </w:rPr>
      </w:pPr>
    </w:p>
    <w:p w:rsidR="00233AA6" w:rsidRDefault="00233AA6" w:rsidP="00233AA6">
      <w:pPr>
        <w:rPr>
          <w:rFonts w:asciiTheme="minorHAnsi" w:hAnsiTheme="minorHAnsi" w:cstheme="minorBidi"/>
          <w:b/>
          <w:color w:val="1F497D"/>
          <w:sz w:val="24"/>
          <w:lang w:val="en-US" w:eastAsia="en-US"/>
        </w:rPr>
      </w:pPr>
      <w:r>
        <w:rPr>
          <w:rFonts w:asciiTheme="minorHAnsi" w:hAnsiTheme="minorHAnsi" w:cstheme="minorBidi"/>
          <w:b/>
          <w:color w:val="1F497D"/>
          <w:sz w:val="24"/>
          <w:lang w:val="en-US" w:eastAsia="en-US"/>
        </w:rPr>
        <w:lastRenderedPageBreak/>
        <w:t>Annex</w:t>
      </w:r>
      <w:r w:rsidR="00B86FBF">
        <w:rPr>
          <w:rFonts w:asciiTheme="minorHAnsi" w:hAnsiTheme="minorHAnsi" w:cstheme="minorBidi"/>
          <w:b/>
          <w:color w:val="1F497D"/>
          <w:sz w:val="24"/>
          <w:lang w:val="en-US" w:eastAsia="en-US"/>
        </w:rPr>
        <w:t xml:space="preserve"> III</w:t>
      </w:r>
      <w:r>
        <w:rPr>
          <w:rFonts w:asciiTheme="minorHAnsi" w:hAnsiTheme="minorHAnsi" w:cstheme="minorBidi"/>
          <w:b/>
          <w:color w:val="1F497D"/>
          <w:sz w:val="24"/>
          <w:lang w:val="en-US" w:eastAsia="en-US"/>
        </w:rPr>
        <w:t xml:space="preserve">: List of proposed targeted stakeholders </w:t>
      </w:r>
    </w:p>
    <w:p w:rsidR="00233AA6" w:rsidRDefault="00233AA6" w:rsidP="00233AA6">
      <w:pPr>
        <w:rPr>
          <w:rFonts w:asciiTheme="minorHAnsi" w:hAnsiTheme="minorHAnsi" w:cstheme="minorBidi"/>
          <w:b/>
          <w:color w:val="1F497D"/>
          <w:sz w:val="24"/>
          <w:lang w:val="en-US" w:eastAsia="en-US"/>
        </w:rPr>
      </w:pPr>
    </w:p>
    <w:p w:rsidR="00B86FBF" w:rsidRDefault="00B86FBF" w:rsidP="00B86FBF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"/>
        <w:gridCol w:w="7512"/>
      </w:tblGrid>
      <w:tr w:rsidR="00B86FBF" w:rsidRPr="00641D0E" w:rsidTr="00B86FBF"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6FBF" w:rsidRPr="00641D0E" w:rsidRDefault="00B86FBF" w:rsidP="00287D53">
            <w:pPr>
              <w:jc w:val="center"/>
              <w:rPr>
                <w:lang w:val="en-US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6FBF" w:rsidRPr="00641D0E" w:rsidRDefault="00B86FBF" w:rsidP="00287D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Stakeholders</w:t>
            </w:r>
          </w:p>
        </w:tc>
      </w:tr>
      <w:tr w:rsidR="00B86FBF" w:rsidRPr="00641D0E" w:rsidTr="00B86FBF"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6FBF" w:rsidRPr="00641D0E" w:rsidRDefault="00B86FBF" w:rsidP="00287D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512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6FBF" w:rsidRPr="00641D0E" w:rsidRDefault="00B86FBF" w:rsidP="00287D53">
            <w:pPr>
              <w:jc w:val="center"/>
              <w:rPr>
                <w:lang w:val="en-US"/>
              </w:rPr>
            </w:pPr>
            <w:r w:rsidRPr="00641D0E">
              <w:rPr>
                <w:lang w:val="en-US"/>
              </w:rPr>
              <w:t>WHO:</w:t>
            </w:r>
          </w:p>
          <w:p w:rsidR="00B86FBF" w:rsidRPr="00B22828" w:rsidRDefault="00B86FBF" w:rsidP="00287D53">
            <w:pPr>
              <w:jc w:val="center"/>
              <w:rPr>
                <w:lang w:val="en-US"/>
              </w:rPr>
            </w:pPr>
            <w:r w:rsidRPr="00B86FBF">
              <w:rPr>
                <w:lang w:val="en-US"/>
              </w:rPr>
              <w:t>TDR</w:t>
            </w:r>
          </w:p>
          <w:p w:rsidR="00B86FBF" w:rsidRPr="00641D0E" w:rsidRDefault="00B86FBF" w:rsidP="00287D53">
            <w:pPr>
              <w:jc w:val="center"/>
              <w:rPr>
                <w:lang w:val="en-US"/>
              </w:rPr>
            </w:pPr>
            <w:r w:rsidRPr="00641D0E">
              <w:rPr>
                <w:lang w:val="en-US"/>
              </w:rPr>
              <w:t>GAP-F</w:t>
            </w:r>
          </w:p>
          <w:p w:rsidR="00B86FBF" w:rsidRPr="00641D0E" w:rsidRDefault="00B86FBF" w:rsidP="00287D53">
            <w:pPr>
              <w:jc w:val="center"/>
              <w:rPr>
                <w:lang w:val="en-US"/>
              </w:rPr>
            </w:pPr>
            <w:r w:rsidRPr="00641D0E">
              <w:rPr>
                <w:lang w:val="en-US"/>
              </w:rPr>
              <w:t>Afro</w:t>
            </w:r>
          </w:p>
          <w:p w:rsidR="00B86FBF" w:rsidRDefault="00B86FBF" w:rsidP="00287D53">
            <w:pPr>
              <w:jc w:val="center"/>
              <w:rPr>
                <w:lang w:val="en-US"/>
              </w:rPr>
            </w:pPr>
            <w:r w:rsidRPr="00641D0E">
              <w:rPr>
                <w:lang w:val="en-US"/>
              </w:rPr>
              <w:t>Science division HQ</w:t>
            </w:r>
          </w:p>
          <w:p w:rsidR="00B86FBF" w:rsidRPr="00641D0E" w:rsidRDefault="00B86FBF" w:rsidP="00287D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Other divisions HQ to be considered per topic</w:t>
            </w:r>
          </w:p>
        </w:tc>
      </w:tr>
      <w:tr w:rsidR="00B86FBF" w:rsidRPr="00641D0E" w:rsidTr="00B86FBF"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6FBF" w:rsidRPr="00641D0E" w:rsidRDefault="00B86FBF" w:rsidP="00287D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512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FBF" w:rsidRPr="00641D0E" w:rsidRDefault="00B86FBF" w:rsidP="00287D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Africa Academy of Science (AAS)</w:t>
            </w:r>
          </w:p>
        </w:tc>
      </w:tr>
      <w:tr w:rsidR="00B86FBF" w:rsidRPr="00641D0E" w:rsidTr="00B86FBF"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6FBF" w:rsidRPr="00641D0E" w:rsidRDefault="00B86FBF" w:rsidP="00287D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512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FBF" w:rsidRPr="00641D0E" w:rsidRDefault="00B86FBF" w:rsidP="00287D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African Field Epidemiology Network (AFENET)</w:t>
            </w:r>
          </w:p>
        </w:tc>
      </w:tr>
      <w:tr w:rsidR="00B86FBF" w:rsidRPr="00641D0E" w:rsidTr="00B86FBF"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6FBF" w:rsidRPr="00641D0E" w:rsidRDefault="00B86FBF" w:rsidP="00287D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512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FBF" w:rsidRPr="00641D0E" w:rsidRDefault="00B86FBF" w:rsidP="00287D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Africa Hub Business (AHB)</w:t>
            </w:r>
          </w:p>
        </w:tc>
      </w:tr>
      <w:tr w:rsidR="00B86FBF" w:rsidRPr="00641D0E" w:rsidTr="00B86FBF"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6FBF" w:rsidRPr="00641D0E" w:rsidRDefault="00B86FBF" w:rsidP="00287D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512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FBF" w:rsidRPr="00641D0E" w:rsidRDefault="00B86FBF" w:rsidP="00287D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ADS Vaccine Advocacy Coalition (AVAC)</w:t>
            </w:r>
          </w:p>
        </w:tc>
      </w:tr>
      <w:tr w:rsidR="00B86FBF" w:rsidRPr="00641D0E" w:rsidTr="00B86FBF"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6FBF" w:rsidRPr="00641D0E" w:rsidRDefault="00B86FBF" w:rsidP="00287D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512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FBF" w:rsidRPr="00641D0E" w:rsidRDefault="00B86FBF" w:rsidP="00287D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African Society for Laboratory Medicine (ASLM)</w:t>
            </w:r>
          </w:p>
        </w:tc>
      </w:tr>
      <w:tr w:rsidR="00B86FBF" w:rsidRPr="00641D0E" w:rsidTr="00B86FBF"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6FBF" w:rsidRPr="00641D0E" w:rsidRDefault="00B86FBF" w:rsidP="00287D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7512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FBF" w:rsidRPr="00641D0E" w:rsidRDefault="00B86FBF" w:rsidP="00287D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AUDA-NEPAD</w:t>
            </w:r>
          </w:p>
        </w:tc>
      </w:tr>
      <w:tr w:rsidR="00B86FBF" w:rsidRPr="00641D0E" w:rsidTr="00B86FBF"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6FBF" w:rsidRPr="00641D0E" w:rsidRDefault="00B86FBF" w:rsidP="00287D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7512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FBF" w:rsidRPr="00641D0E" w:rsidRDefault="00B86FBF" w:rsidP="00287D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Clinique Research</w:t>
            </w:r>
          </w:p>
        </w:tc>
      </w:tr>
      <w:tr w:rsidR="00B86FBF" w:rsidRPr="00641D0E" w:rsidTr="00B86FBF"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6FBF" w:rsidRPr="00641D0E" w:rsidRDefault="00B86FBF" w:rsidP="00287D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7512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FBF" w:rsidRDefault="00B86FBF" w:rsidP="00287D53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Ethixpert</w:t>
            </w:r>
            <w:proofErr w:type="spellEnd"/>
            <w:r>
              <w:rPr>
                <w:lang w:val="en-US"/>
              </w:rPr>
              <w:t xml:space="preserve"> and COHRED</w:t>
            </w:r>
          </w:p>
        </w:tc>
      </w:tr>
      <w:tr w:rsidR="00B86FBF" w:rsidRPr="00641D0E" w:rsidTr="00B86FBF"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6FBF" w:rsidRDefault="00B86FBF" w:rsidP="00287D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7512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FBF" w:rsidRDefault="00B86FBF" w:rsidP="00287D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Global Forum for Bioethics in Research (GFBR)</w:t>
            </w:r>
          </w:p>
        </w:tc>
      </w:tr>
      <w:tr w:rsidR="00B86FBF" w:rsidRPr="00641D0E" w:rsidTr="00B86FBF"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6FBF" w:rsidRPr="00641D0E" w:rsidRDefault="00B86FBF" w:rsidP="00287D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7512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FBF" w:rsidRDefault="00B86FBF" w:rsidP="00287D53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Gulbenkian</w:t>
            </w:r>
            <w:proofErr w:type="spellEnd"/>
            <w:r>
              <w:rPr>
                <w:lang w:val="en-US"/>
              </w:rPr>
              <w:t xml:space="preserve"> Foundation</w:t>
            </w:r>
          </w:p>
        </w:tc>
      </w:tr>
      <w:tr w:rsidR="00B86FBF" w:rsidRPr="00641D0E" w:rsidTr="00B86FBF"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6FBF" w:rsidRPr="00641D0E" w:rsidRDefault="00B86FBF" w:rsidP="00287D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7512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FBF" w:rsidRDefault="00B86FBF" w:rsidP="00287D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Human Sciences Research Council South Africa</w:t>
            </w:r>
          </w:p>
        </w:tc>
      </w:tr>
      <w:tr w:rsidR="00B86FBF" w:rsidRPr="00641D0E" w:rsidTr="00B86FBF"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6FBF" w:rsidRPr="00641D0E" w:rsidRDefault="00B86FBF" w:rsidP="00287D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7512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FBF" w:rsidRDefault="00B86FBF" w:rsidP="00287D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INDEPTH network</w:t>
            </w:r>
          </w:p>
        </w:tc>
      </w:tr>
      <w:tr w:rsidR="00B86FBF" w:rsidRPr="00641D0E" w:rsidTr="00B86FBF"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6FBF" w:rsidRPr="00641D0E" w:rsidRDefault="00B86FBF" w:rsidP="00287D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7512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FBF" w:rsidRDefault="00B86FBF" w:rsidP="00287D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International Centre for Genomic Engineering and Biotechnology (ICGEB)</w:t>
            </w:r>
          </w:p>
        </w:tc>
      </w:tr>
      <w:tr w:rsidR="00B86FBF" w:rsidRPr="00641D0E" w:rsidTr="00B86FBF"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6FBF" w:rsidRPr="00641D0E" w:rsidRDefault="00B86FBF" w:rsidP="00287D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7512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FBF" w:rsidRDefault="00B86FBF" w:rsidP="00287D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IQVIA</w:t>
            </w:r>
          </w:p>
        </w:tc>
      </w:tr>
      <w:tr w:rsidR="00B86FBF" w:rsidRPr="00641D0E" w:rsidTr="00B86FBF"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6FBF" w:rsidRPr="00641D0E" w:rsidRDefault="00B86FBF" w:rsidP="00287D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7512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FBF" w:rsidRDefault="00B86FBF" w:rsidP="00287D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Pan-African Bioethics Initiative (PABIN)</w:t>
            </w:r>
          </w:p>
        </w:tc>
      </w:tr>
      <w:tr w:rsidR="00B86FBF" w:rsidRPr="00641D0E" w:rsidTr="00B86FBF"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6FBF" w:rsidRPr="00641D0E" w:rsidRDefault="00B86FBF" w:rsidP="00287D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7512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FBF" w:rsidRDefault="00B86FBF" w:rsidP="00287D53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Pharmalys</w:t>
            </w:r>
            <w:proofErr w:type="spellEnd"/>
          </w:p>
        </w:tc>
      </w:tr>
      <w:tr w:rsidR="00B86FBF" w:rsidRPr="00641D0E" w:rsidTr="00B86FBF"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6FBF" w:rsidRPr="00641D0E" w:rsidRDefault="00B86FBF" w:rsidP="00287D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7512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FBF" w:rsidRDefault="00B86FBF" w:rsidP="00287D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Treatment Action Group (TAG)</w:t>
            </w:r>
          </w:p>
        </w:tc>
      </w:tr>
      <w:tr w:rsidR="00B86FBF" w:rsidRPr="00641D0E" w:rsidTr="00B86FBF"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6FBF" w:rsidRPr="00641D0E" w:rsidRDefault="00B86FBF" w:rsidP="00287D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7512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FBF" w:rsidRDefault="00B86FBF" w:rsidP="00287D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WHO – African </w:t>
            </w:r>
            <w:proofErr w:type="spellStart"/>
            <w:r>
              <w:rPr>
                <w:lang w:val="en-US"/>
              </w:rPr>
              <w:t>Veccine</w:t>
            </w:r>
            <w:proofErr w:type="spellEnd"/>
            <w:r>
              <w:rPr>
                <w:lang w:val="en-US"/>
              </w:rPr>
              <w:t xml:space="preserve"> Regulators Forum (AVAREF)</w:t>
            </w:r>
          </w:p>
        </w:tc>
      </w:tr>
      <w:tr w:rsidR="00B86FBF" w:rsidRPr="00641D0E" w:rsidTr="00B86FBF"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6FBF" w:rsidRPr="00641D0E" w:rsidRDefault="00B86FBF" w:rsidP="00287D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7512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FBF" w:rsidRPr="00641D0E" w:rsidRDefault="00B86FBF" w:rsidP="00287D53">
            <w:pPr>
              <w:jc w:val="center"/>
              <w:rPr>
                <w:lang w:val="en-US"/>
              </w:rPr>
            </w:pPr>
            <w:r w:rsidRPr="00641D0E">
              <w:rPr>
                <w:lang w:val="en-US"/>
              </w:rPr>
              <w:t>Selection of National Public Health Institutes (EU and Africa?)</w:t>
            </w:r>
          </w:p>
        </w:tc>
      </w:tr>
      <w:tr w:rsidR="00B86FBF" w:rsidRPr="00641D0E" w:rsidTr="00B86FBF"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6FBF" w:rsidRPr="00641D0E" w:rsidRDefault="00B86FBF" w:rsidP="00287D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7512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6FBF" w:rsidRPr="00641D0E" w:rsidRDefault="00B86FBF" w:rsidP="00287D53">
            <w:pPr>
              <w:jc w:val="center"/>
              <w:rPr>
                <w:lang w:val="en-US"/>
              </w:rPr>
            </w:pPr>
            <w:proofErr w:type="spellStart"/>
            <w:r w:rsidRPr="00641D0E">
              <w:rPr>
                <w:lang w:val="en-US"/>
              </w:rPr>
              <w:t>DNDi</w:t>
            </w:r>
            <w:proofErr w:type="spellEnd"/>
          </w:p>
        </w:tc>
      </w:tr>
      <w:tr w:rsidR="00B86FBF" w:rsidRPr="00641D0E" w:rsidTr="00B86FBF"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6FBF" w:rsidRPr="00641D0E" w:rsidRDefault="00B86FBF" w:rsidP="00287D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7512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6FBF" w:rsidRPr="00641D0E" w:rsidRDefault="00B86FBF" w:rsidP="00287D53">
            <w:pPr>
              <w:jc w:val="center"/>
              <w:rPr>
                <w:lang w:val="en-US"/>
              </w:rPr>
            </w:pPr>
            <w:r w:rsidRPr="00641D0E">
              <w:rPr>
                <w:lang w:val="en-US"/>
              </w:rPr>
              <w:t>CEPI</w:t>
            </w:r>
          </w:p>
        </w:tc>
      </w:tr>
      <w:tr w:rsidR="00B86FBF" w:rsidRPr="00641D0E" w:rsidTr="00B86FBF"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6FBF" w:rsidRPr="00641D0E" w:rsidRDefault="00B86FBF" w:rsidP="00287D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7512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6FBF" w:rsidRPr="00641D0E" w:rsidRDefault="00B86FBF" w:rsidP="00287D53">
            <w:pPr>
              <w:jc w:val="center"/>
              <w:rPr>
                <w:lang w:val="en-US"/>
              </w:rPr>
            </w:pPr>
            <w:r w:rsidRPr="00641D0E">
              <w:rPr>
                <w:lang w:val="en-US"/>
              </w:rPr>
              <w:t>Africa CDC</w:t>
            </w:r>
          </w:p>
        </w:tc>
      </w:tr>
      <w:tr w:rsidR="00B86FBF" w:rsidRPr="00641D0E" w:rsidTr="00B86FBF"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6FBF" w:rsidRPr="00641D0E" w:rsidRDefault="00B86FBF" w:rsidP="00287D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7512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6FBF" w:rsidRPr="00641D0E" w:rsidRDefault="00B86FBF" w:rsidP="00287D53">
            <w:pPr>
              <w:jc w:val="center"/>
              <w:rPr>
                <w:lang w:val="en-US"/>
              </w:rPr>
            </w:pPr>
            <w:r w:rsidRPr="00641D0E">
              <w:rPr>
                <w:lang w:val="en-US"/>
              </w:rPr>
              <w:t>Medicine Patent Pool</w:t>
            </w:r>
            <w:r>
              <w:rPr>
                <w:lang w:val="en-US"/>
              </w:rPr>
              <w:t xml:space="preserve"> (MPP)</w:t>
            </w:r>
          </w:p>
        </w:tc>
      </w:tr>
      <w:tr w:rsidR="00B86FBF" w:rsidRPr="00641D0E" w:rsidTr="00B86FBF"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6FBF" w:rsidRPr="00641D0E" w:rsidRDefault="00B86FBF" w:rsidP="00287D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7512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6FBF" w:rsidRPr="00641D0E" w:rsidRDefault="00B86FBF" w:rsidP="00287D53">
            <w:pPr>
              <w:jc w:val="center"/>
              <w:rPr>
                <w:lang w:val="en-US"/>
              </w:rPr>
            </w:pPr>
            <w:r w:rsidRPr="00641D0E">
              <w:rPr>
                <w:lang w:val="en-US"/>
              </w:rPr>
              <w:t>Save the Children</w:t>
            </w:r>
          </w:p>
        </w:tc>
      </w:tr>
      <w:tr w:rsidR="00B86FBF" w:rsidRPr="00641D0E" w:rsidTr="00B86FBF"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6FBF" w:rsidRPr="00641D0E" w:rsidRDefault="00B86FBF" w:rsidP="00287D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7512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6FBF" w:rsidRPr="00641D0E" w:rsidRDefault="00B86FBF" w:rsidP="00287D53">
            <w:pPr>
              <w:jc w:val="center"/>
              <w:rPr>
                <w:lang w:val="en-US"/>
              </w:rPr>
            </w:pPr>
            <w:r w:rsidRPr="00641D0E">
              <w:rPr>
                <w:lang w:val="en-US"/>
              </w:rPr>
              <w:t>IANPHI (</w:t>
            </w:r>
            <w:proofErr w:type="spellStart"/>
            <w:r w:rsidRPr="00641D0E">
              <w:rPr>
                <w:lang w:val="en-US"/>
              </w:rPr>
              <w:t>Itl</w:t>
            </w:r>
            <w:proofErr w:type="spellEnd"/>
            <w:r w:rsidRPr="00641D0E">
              <w:rPr>
                <w:lang w:val="en-US"/>
              </w:rPr>
              <w:t xml:space="preserve"> Association of National Public Health Institutes)</w:t>
            </w:r>
          </w:p>
        </w:tc>
      </w:tr>
      <w:tr w:rsidR="00B86FBF" w:rsidRPr="00641D0E" w:rsidTr="00B86FBF"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6FBF" w:rsidRPr="00641D0E" w:rsidRDefault="00B86FBF" w:rsidP="00287D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7512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6FBF" w:rsidRPr="00641D0E" w:rsidRDefault="00B86FBF" w:rsidP="00287D53">
            <w:pPr>
              <w:jc w:val="center"/>
              <w:rPr>
                <w:lang w:val="en-US"/>
              </w:rPr>
            </w:pPr>
            <w:r w:rsidRPr="00641D0E">
              <w:rPr>
                <w:lang w:val="en-US"/>
              </w:rPr>
              <w:t>climate and health alliance</w:t>
            </w:r>
          </w:p>
        </w:tc>
      </w:tr>
      <w:tr w:rsidR="00B86FBF" w:rsidRPr="00641D0E" w:rsidTr="00B86FBF"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6FBF" w:rsidRPr="00641D0E" w:rsidRDefault="00B86FBF" w:rsidP="00287D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7512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6FBF" w:rsidRPr="00641D0E" w:rsidRDefault="00B86FBF" w:rsidP="00287D53">
            <w:pPr>
              <w:jc w:val="center"/>
              <w:rPr>
                <w:lang w:val="en-US"/>
              </w:rPr>
            </w:pPr>
            <w:r w:rsidRPr="00641D0E">
              <w:rPr>
                <w:lang w:val="en-US"/>
              </w:rPr>
              <w:t>CSO Representative drug access (</w:t>
            </w:r>
            <w:proofErr w:type="spellStart"/>
            <w:r w:rsidRPr="00641D0E">
              <w:rPr>
                <w:lang w:val="en-US"/>
              </w:rPr>
              <w:t>Fifa</w:t>
            </w:r>
            <w:proofErr w:type="spellEnd"/>
            <w:r w:rsidRPr="00641D0E">
              <w:rPr>
                <w:lang w:val="en-US"/>
              </w:rPr>
              <w:t xml:space="preserve"> Rahman)</w:t>
            </w:r>
          </w:p>
        </w:tc>
      </w:tr>
      <w:tr w:rsidR="00B86FBF" w:rsidRPr="00641D0E" w:rsidTr="00B86FBF"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6FBF" w:rsidRPr="00641D0E" w:rsidRDefault="00B86FBF" w:rsidP="00287D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7512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6FBF" w:rsidRPr="00641D0E" w:rsidRDefault="00B86FBF" w:rsidP="00287D53">
            <w:pPr>
              <w:jc w:val="center"/>
              <w:rPr>
                <w:lang w:val="en-US"/>
              </w:rPr>
            </w:pPr>
            <w:r w:rsidRPr="00641D0E">
              <w:rPr>
                <w:lang w:val="en-US"/>
              </w:rPr>
              <w:t xml:space="preserve">NCD - </w:t>
            </w:r>
            <w:hyperlink r:id="rId10" w:history="1">
              <w:proofErr w:type="spellStart"/>
              <w:r w:rsidRPr="00641D0E">
                <w:rPr>
                  <w:rStyle w:val="Hyperlink"/>
                  <w:lang w:val="en-US"/>
                </w:rPr>
                <w:t>unitar</w:t>
              </w:r>
              <w:proofErr w:type="spellEnd"/>
            </w:hyperlink>
          </w:p>
        </w:tc>
      </w:tr>
      <w:tr w:rsidR="00B86FBF" w:rsidRPr="00641D0E" w:rsidTr="00B86FBF"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6FBF" w:rsidRPr="00641D0E" w:rsidRDefault="00B86FBF" w:rsidP="00287D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7512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6FBF" w:rsidRPr="00641D0E" w:rsidRDefault="00B86FBF" w:rsidP="00287D53">
            <w:pPr>
              <w:jc w:val="center"/>
              <w:rPr>
                <w:lang w:val="en-US"/>
              </w:rPr>
            </w:pPr>
            <w:proofErr w:type="spellStart"/>
            <w:r w:rsidRPr="00641D0E">
              <w:rPr>
                <w:lang w:val="en-US"/>
              </w:rPr>
              <w:t>Botnar</w:t>
            </w:r>
            <w:proofErr w:type="spellEnd"/>
            <w:r w:rsidRPr="00641D0E">
              <w:rPr>
                <w:lang w:val="en-US"/>
              </w:rPr>
              <w:t xml:space="preserve"> Foundation</w:t>
            </w:r>
          </w:p>
        </w:tc>
      </w:tr>
      <w:tr w:rsidR="00B86FBF" w:rsidRPr="00641D0E" w:rsidTr="00B86FBF"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6FBF" w:rsidRPr="00641D0E" w:rsidRDefault="00B86FBF" w:rsidP="00287D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7512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6FBF" w:rsidRPr="00641D0E" w:rsidRDefault="00B86FBF" w:rsidP="00287D53">
            <w:pPr>
              <w:jc w:val="center"/>
              <w:rPr>
                <w:lang w:val="en-US"/>
              </w:rPr>
            </w:pPr>
            <w:r w:rsidRPr="00641D0E">
              <w:rPr>
                <w:lang w:val="en-US"/>
              </w:rPr>
              <w:t>Pandemic Action network</w:t>
            </w:r>
          </w:p>
        </w:tc>
      </w:tr>
      <w:tr w:rsidR="00B86FBF" w:rsidRPr="00641D0E" w:rsidTr="00B86FBF"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6FBF" w:rsidRPr="00641D0E" w:rsidRDefault="00B86FBF" w:rsidP="00287D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7512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6FBF" w:rsidRPr="00641D0E" w:rsidRDefault="00B86FBF" w:rsidP="00B86FBF">
            <w:pPr>
              <w:jc w:val="center"/>
              <w:rPr>
                <w:lang w:val="en-US"/>
              </w:rPr>
            </w:pPr>
            <w:r w:rsidRPr="00641D0E">
              <w:rPr>
                <w:lang w:val="en-US"/>
              </w:rPr>
              <w:t xml:space="preserve">International federation </w:t>
            </w:r>
            <w:r>
              <w:rPr>
                <w:lang w:val="en-US"/>
              </w:rPr>
              <w:t>of Pharmaceutical Manufacturers</w:t>
            </w:r>
            <w:r w:rsidRPr="00641D0E">
              <w:rPr>
                <w:lang w:val="en-US"/>
              </w:rPr>
              <w:t xml:space="preserve"> (IFPMA)</w:t>
            </w:r>
          </w:p>
        </w:tc>
      </w:tr>
      <w:tr w:rsidR="00B86FBF" w:rsidRPr="00641D0E" w:rsidTr="00B86FBF"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6FBF" w:rsidRPr="00641D0E" w:rsidRDefault="00B86FBF" w:rsidP="00287D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7512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6FBF" w:rsidRPr="00641D0E" w:rsidRDefault="00B86FBF" w:rsidP="00287D53">
            <w:pPr>
              <w:jc w:val="center"/>
              <w:rPr>
                <w:lang w:val="en-US"/>
              </w:rPr>
            </w:pPr>
            <w:proofErr w:type="spellStart"/>
            <w:r w:rsidRPr="00641D0E">
              <w:rPr>
                <w:lang w:val="en-US"/>
              </w:rPr>
              <w:t>Rockfeller</w:t>
            </w:r>
            <w:proofErr w:type="spellEnd"/>
            <w:r w:rsidRPr="00641D0E">
              <w:rPr>
                <w:lang w:val="en-US"/>
              </w:rPr>
              <w:t xml:space="preserve"> Foundation</w:t>
            </w:r>
          </w:p>
        </w:tc>
      </w:tr>
      <w:tr w:rsidR="00B86FBF" w:rsidRPr="00641D0E" w:rsidTr="00B86FBF"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6FBF" w:rsidRPr="00641D0E" w:rsidRDefault="00B86FBF" w:rsidP="00287D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7512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6FBF" w:rsidRPr="00641D0E" w:rsidRDefault="00B86FBF" w:rsidP="00287D53">
            <w:pPr>
              <w:jc w:val="center"/>
              <w:rPr>
                <w:lang w:val="en-US"/>
              </w:rPr>
            </w:pPr>
            <w:r w:rsidRPr="00641D0E">
              <w:rPr>
                <w:lang w:val="en-US"/>
              </w:rPr>
              <w:t>Global AMR R&amp;D Hub</w:t>
            </w:r>
          </w:p>
        </w:tc>
      </w:tr>
      <w:tr w:rsidR="00B86FBF" w:rsidRPr="00641D0E" w:rsidTr="00B86FBF"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6FBF" w:rsidRPr="00641D0E" w:rsidRDefault="00B86FBF" w:rsidP="00287D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7512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6FBF" w:rsidRPr="00641D0E" w:rsidRDefault="00B86FBF" w:rsidP="00287D53">
            <w:pPr>
              <w:jc w:val="center"/>
              <w:rPr>
                <w:lang w:val="en-US"/>
              </w:rPr>
            </w:pPr>
            <w:r w:rsidRPr="00641D0E">
              <w:rPr>
                <w:lang w:val="en-US"/>
              </w:rPr>
              <w:t>Pasteur Institutes network</w:t>
            </w:r>
          </w:p>
        </w:tc>
      </w:tr>
      <w:tr w:rsidR="00B86FBF" w:rsidRPr="00641D0E" w:rsidTr="00B86FBF"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6FBF" w:rsidRPr="00641D0E" w:rsidRDefault="00B86FBF" w:rsidP="00287D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7512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6FBF" w:rsidRPr="00641D0E" w:rsidRDefault="00B86FBF" w:rsidP="00287D53">
            <w:pPr>
              <w:jc w:val="center"/>
              <w:rPr>
                <w:lang w:val="en-US"/>
              </w:rPr>
            </w:pPr>
            <w:r w:rsidRPr="00641D0E">
              <w:rPr>
                <w:lang w:val="en-US"/>
              </w:rPr>
              <w:t>African Union research/higher education</w:t>
            </w:r>
          </w:p>
        </w:tc>
      </w:tr>
      <w:tr w:rsidR="00B86FBF" w:rsidRPr="00641D0E" w:rsidTr="00B86FBF"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6FBF" w:rsidRPr="00641D0E" w:rsidRDefault="00B86FBF" w:rsidP="00287D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37</w:t>
            </w:r>
          </w:p>
        </w:tc>
        <w:tc>
          <w:tcPr>
            <w:tcW w:w="7512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6FBF" w:rsidRPr="00641D0E" w:rsidRDefault="00B86FBF" w:rsidP="00287D53">
            <w:pPr>
              <w:jc w:val="center"/>
              <w:rPr>
                <w:lang w:val="en-US"/>
              </w:rPr>
            </w:pPr>
            <w:r w:rsidRPr="00641D0E">
              <w:rPr>
                <w:lang w:val="en-US"/>
              </w:rPr>
              <w:t>World Patient Alliance</w:t>
            </w:r>
          </w:p>
        </w:tc>
      </w:tr>
      <w:tr w:rsidR="00B95CBC" w:rsidRPr="00641D0E" w:rsidTr="00B86FBF"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5CBC" w:rsidRPr="00641D0E" w:rsidRDefault="00B95CBC" w:rsidP="00287D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7512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CBC" w:rsidRPr="00641D0E" w:rsidRDefault="00B95CBC" w:rsidP="00287D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International Society for Infectious Diseases (ISID)</w:t>
            </w:r>
          </w:p>
        </w:tc>
      </w:tr>
      <w:tr w:rsidR="00B95CBC" w:rsidRPr="00641D0E" w:rsidTr="00B86FBF"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5CBC" w:rsidRPr="00641D0E" w:rsidRDefault="00B95CBC" w:rsidP="00287D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7512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CBC" w:rsidRPr="00641D0E" w:rsidRDefault="00B95CBC" w:rsidP="00287D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European Public Health Association</w:t>
            </w:r>
          </w:p>
        </w:tc>
      </w:tr>
      <w:tr w:rsidR="00B95CBC" w:rsidRPr="00641D0E" w:rsidTr="00B86FBF"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5CBC" w:rsidRPr="00641D0E" w:rsidRDefault="00B95CBC" w:rsidP="00287D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7512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CBC" w:rsidRDefault="00B95CBC" w:rsidP="00287D53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Medecins</w:t>
            </w:r>
            <w:proofErr w:type="spellEnd"/>
            <w:r>
              <w:rPr>
                <w:lang w:val="en-US"/>
              </w:rPr>
              <w:t xml:space="preserve"> Sans </w:t>
            </w:r>
            <w:proofErr w:type="spellStart"/>
            <w:r>
              <w:rPr>
                <w:lang w:val="en-US"/>
              </w:rPr>
              <w:t>Frontieres</w:t>
            </w:r>
            <w:proofErr w:type="spellEnd"/>
          </w:p>
        </w:tc>
      </w:tr>
      <w:tr w:rsidR="00B95CBC" w:rsidRPr="00641D0E" w:rsidTr="00B86FBF"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5CBC" w:rsidRPr="00641D0E" w:rsidRDefault="00B95CBC" w:rsidP="00287D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7512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CBC" w:rsidRDefault="00B95CBC" w:rsidP="00287D53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Medecins</w:t>
            </w:r>
            <w:proofErr w:type="spellEnd"/>
            <w:r>
              <w:rPr>
                <w:lang w:val="en-US"/>
              </w:rPr>
              <w:t xml:space="preserve"> du Monde</w:t>
            </w:r>
          </w:p>
        </w:tc>
      </w:tr>
      <w:tr w:rsidR="00B95CBC" w:rsidRPr="00641D0E" w:rsidTr="00B86FBF"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5CBC" w:rsidRPr="00641D0E" w:rsidRDefault="00B95CBC" w:rsidP="00287D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7512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CBC" w:rsidRPr="00641D0E" w:rsidRDefault="00B95CBC" w:rsidP="00287D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DSW</w:t>
            </w:r>
          </w:p>
        </w:tc>
      </w:tr>
      <w:tr w:rsidR="00B95CBC" w:rsidRPr="00641D0E" w:rsidTr="00B86FBF"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5CBC" w:rsidRPr="00641D0E" w:rsidRDefault="00B95CBC" w:rsidP="00287D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  <w:tc>
          <w:tcPr>
            <w:tcW w:w="7512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CBC" w:rsidRDefault="00B95CBC" w:rsidP="00287D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Global Health Advocates</w:t>
            </w:r>
          </w:p>
        </w:tc>
      </w:tr>
      <w:tr w:rsidR="00B95CBC" w:rsidRPr="00641D0E" w:rsidTr="00B86FBF"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5CBC" w:rsidRPr="00641D0E" w:rsidRDefault="00B95CBC" w:rsidP="00287D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44</w:t>
            </w:r>
          </w:p>
        </w:tc>
        <w:tc>
          <w:tcPr>
            <w:tcW w:w="7512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CBC" w:rsidRDefault="00B95CBC" w:rsidP="00287D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AVAREF</w:t>
            </w:r>
          </w:p>
        </w:tc>
      </w:tr>
      <w:tr w:rsidR="00B95CBC" w:rsidRPr="00641D0E" w:rsidTr="00B86FBF"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5CBC" w:rsidRPr="00641D0E" w:rsidRDefault="00B95CBC" w:rsidP="00287D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7512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CBC" w:rsidRDefault="00B95CBC" w:rsidP="00287D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African Society for Laboratory Medicine (ASLM)</w:t>
            </w:r>
          </w:p>
        </w:tc>
      </w:tr>
      <w:tr w:rsidR="00B95CBC" w:rsidRPr="00641D0E" w:rsidTr="00B86FBF"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5CBC" w:rsidRPr="00641D0E" w:rsidRDefault="00B95CBC" w:rsidP="00287D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7512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CBC" w:rsidRDefault="00B95CBC" w:rsidP="00287D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International Society of </w:t>
            </w:r>
            <w:proofErr w:type="spellStart"/>
            <w:r>
              <w:rPr>
                <w:lang w:val="en-US"/>
              </w:rPr>
              <w:t>Pharmacovigilence</w:t>
            </w:r>
            <w:proofErr w:type="spellEnd"/>
            <w:r>
              <w:rPr>
                <w:lang w:val="en-US"/>
              </w:rPr>
              <w:t xml:space="preserve"> (</w:t>
            </w:r>
            <w:proofErr w:type="spellStart"/>
            <w:r>
              <w:rPr>
                <w:lang w:val="en-US"/>
              </w:rPr>
              <w:t>ISoP</w:t>
            </w:r>
            <w:proofErr w:type="spellEnd"/>
            <w:r>
              <w:rPr>
                <w:lang w:val="en-US"/>
              </w:rPr>
              <w:t>)</w:t>
            </w:r>
          </w:p>
        </w:tc>
      </w:tr>
      <w:tr w:rsidR="00B95CBC" w:rsidRPr="00641D0E" w:rsidTr="00B86FBF"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5CBC" w:rsidRPr="00641D0E" w:rsidRDefault="00B95CBC" w:rsidP="00287D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47</w:t>
            </w:r>
          </w:p>
        </w:tc>
        <w:tc>
          <w:tcPr>
            <w:tcW w:w="7512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CBC" w:rsidRDefault="00B95CBC" w:rsidP="00287D53">
            <w:pPr>
              <w:jc w:val="center"/>
              <w:rPr>
                <w:lang w:val="en-US"/>
              </w:rPr>
            </w:pPr>
            <w:r>
              <w:t>Medicines for Malaria Venture (MMV)</w:t>
            </w:r>
          </w:p>
        </w:tc>
      </w:tr>
      <w:tr w:rsidR="00B95CBC" w:rsidRPr="00641D0E" w:rsidTr="00B86FBF"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5CBC" w:rsidRPr="00641D0E" w:rsidRDefault="00B95CBC" w:rsidP="00287D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7512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CBC" w:rsidRDefault="00B95CBC" w:rsidP="00287D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African Medicines Agency</w:t>
            </w:r>
          </w:p>
        </w:tc>
      </w:tr>
      <w:tr w:rsidR="00B95CBC" w:rsidRPr="00641D0E" w:rsidTr="00B86FBF"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5CBC" w:rsidRPr="00641D0E" w:rsidRDefault="00B95CBC" w:rsidP="00287D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49</w:t>
            </w:r>
          </w:p>
        </w:tc>
        <w:tc>
          <w:tcPr>
            <w:tcW w:w="7512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CBC" w:rsidRDefault="00B95CBC" w:rsidP="00287D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European Medicines Agency</w:t>
            </w:r>
          </w:p>
        </w:tc>
      </w:tr>
      <w:tr w:rsidR="00B95CBC" w:rsidRPr="00641D0E" w:rsidTr="00B86FBF"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5CBC" w:rsidRPr="00641D0E" w:rsidRDefault="00B95CBC" w:rsidP="00287D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7512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CBC" w:rsidRDefault="00B95CBC" w:rsidP="00287D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GAFFI (Global Action for Fungal Infections)</w:t>
            </w:r>
          </w:p>
        </w:tc>
      </w:tr>
      <w:tr w:rsidR="00B95CBC" w:rsidRPr="00641D0E" w:rsidTr="00B86FBF"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5CBC" w:rsidRPr="00641D0E" w:rsidRDefault="00B95CBC" w:rsidP="00287D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51</w:t>
            </w:r>
          </w:p>
        </w:tc>
        <w:tc>
          <w:tcPr>
            <w:tcW w:w="7512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CBC" w:rsidRPr="00641D0E" w:rsidRDefault="00B95CBC" w:rsidP="00287D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COVID19Clinical Research Coalition</w:t>
            </w:r>
          </w:p>
        </w:tc>
      </w:tr>
      <w:tr w:rsidR="00B95CBC" w:rsidRPr="00641D0E" w:rsidTr="00B86FBF"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5CBC" w:rsidRPr="00641D0E" w:rsidRDefault="00B95CBC" w:rsidP="00287D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52</w:t>
            </w:r>
          </w:p>
        </w:tc>
        <w:tc>
          <w:tcPr>
            <w:tcW w:w="7512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CBC" w:rsidRPr="00641D0E" w:rsidRDefault="00B95CBC" w:rsidP="00287D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FIND</w:t>
            </w:r>
          </w:p>
        </w:tc>
      </w:tr>
      <w:tr w:rsidR="00B95CBC" w:rsidRPr="00641D0E" w:rsidTr="00B86FBF"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5CBC" w:rsidRPr="00641D0E" w:rsidRDefault="00B95CBC" w:rsidP="00287D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53</w:t>
            </w:r>
          </w:p>
        </w:tc>
        <w:tc>
          <w:tcPr>
            <w:tcW w:w="7512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CBC" w:rsidRPr="00641D0E" w:rsidRDefault="00B95CBC" w:rsidP="00287D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Africa Health Diagnostics Platform</w:t>
            </w:r>
          </w:p>
        </w:tc>
      </w:tr>
      <w:tr w:rsidR="00B95CBC" w:rsidRPr="00641D0E" w:rsidTr="00B86FBF"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5CBC" w:rsidRPr="00641D0E" w:rsidRDefault="00B95CBC" w:rsidP="00287D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54</w:t>
            </w:r>
          </w:p>
        </w:tc>
        <w:tc>
          <w:tcPr>
            <w:tcW w:w="7512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CBC" w:rsidRPr="00641D0E" w:rsidRDefault="00B95CBC" w:rsidP="00287D53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Aidsfond</w:t>
            </w:r>
            <w:proofErr w:type="spellEnd"/>
          </w:p>
        </w:tc>
      </w:tr>
      <w:tr w:rsidR="00B95CBC" w:rsidRPr="00641D0E" w:rsidTr="00B86FBF"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5CBC" w:rsidRDefault="00B95CBC" w:rsidP="00287D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  <w:tc>
          <w:tcPr>
            <w:tcW w:w="7512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CBC" w:rsidRDefault="00B95CBC" w:rsidP="00287D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European Health Forum </w:t>
            </w:r>
            <w:proofErr w:type="spellStart"/>
            <w:r>
              <w:rPr>
                <w:lang w:val="en-US"/>
              </w:rPr>
              <w:t>Gastein</w:t>
            </w:r>
            <w:proofErr w:type="spellEnd"/>
            <w:r>
              <w:rPr>
                <w:lang w:val="en-US"/>
              </w:rPr>
              <w:t xml:space="preserve"> (EHFG)</w:t>
            </w:r>
          </w:p>
        </w:tc>
      </w:tr>
      <w:tr w:rsidR="00B95CBC" w:rsidRPr="00B95CBC" w:rsidTr="00B86FBF"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5CBC" w:rsidRDefault="00B95CBC" w:rsidP="00287D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56</w:t>
            </w:r>
          </w:p>
        </w:tc>
        <w:tc>
          <w:tcPr>
            <w:tcW w:w="7512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CBC" w:rsidRPr="00B95CBC" w:rsidRDefault="00B95CBC" w:rsidP="00287D53">
            <w:pPr>
              <w:jc w:val="center"/>
              <w:rPr>
                <w:lang w:val="fr-BE"/>
              </w:rPr>
            </w:pPr>
            <w:r w:rsidRPr="00ED24E8">
              <w:rPr>
                <w:lang w:val="fr-BE"/>
              </w:rPr>
              <w:t xml:space="preserve">Agence </w:t>
            </w:r>
            <w:proofErr w:type="spellStart"/>
            <w:r w:rsidRPr="00ED24E8">
              <w:rPr>
                <w:lang w:val="fr-BE"/>
              </w:rPr>
              <w:t>Europeen</w:t>
            </w:r>
            <w:proofErr w:type="spellEnd"/>
            <w:r w:rsidRPr="00ED24E8">
              <w:rPr>
                <w:lang w:val="fr-BE"/>
              </w:rPr>
              <w:t xml:space="preserve"> pour le </w:t>
            </w:r>
            <w:proofErr w:type="spellStart"/>
            <w:r w:rsidRPr="00ED24E8">
              <w:rPr>
                <w:lang w:val="fr-BE"/>
              </w:rPr>
              <w:t>Developpement</w:t>
            </w:r>
            <w:proofErr w:type="spellEnd"/>
            <w:r w:rsidRPr="00ED24E8">
              <w:rPr>
                <w:lang w:val="fr-BE"/>
              </w:rPr>
              <w:t xml:space="preserve"> et la sante (AEDES)</w:t>
            </w:r>
          </w:p>
        </w:tc>
      </w:tr>
      <w:tr w:rsidR="00B95CBC" w:rsidRPr="00B95CBC" w:rsidTr="00B86FBF"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5CBC" w:rsidRDefault="00B95CBC" w:rsidP="00287D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57</w:t>
            </w:r>
          </w:p>
        </w:tc>
        <w:tc>
          <w:tcPr>
            <w:tcW w:w="7512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CBC" w:rsidRPr="00ED24E8" w:rsidRDefault="00B95CBC" w:rsidP="00287D53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 xml:space="preserve">One </w:t>
            </w:r>
            <w:proofErr w:type="spellStart"/>
            <w:r>
              <w:rPr>
                <w:lang w:val="fr-BE"/>
              </w:rPr>
              <w:t>Campaign</w:t>
            </w:r>
            <w:proofErr w:type="spellEnd"/>
          </w:p>
        </w:tc>
      </w:tr>
      <w:tr w:rsidR="00B95CBC" w:rsidRPr="00ED24E8" w:rsidTr="00B86FBF"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5CBC" w:rsidRPr="00ED24E8" w:rsidRDefault="00B95CBC" w:rsidP="00287D53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58</w:t>
            </w:r>
          </w:p>
        </w:tc>
        <w:tc>
          <w:tcPr>
            <w:tcW w:w="7512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CBC" w:rsidRPr="00ED24E8" w:rsidRDefault="00B95CBC" w:rsidP="00287D53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 xml:space="preserve">AMREF Health </w:t>
            </w:r>
            <w:proofErr w:type="spellStart"/>
            <w:r>
              <w:rPr>
                <w:lang w:val="fr-BE"/>
              </w:rPr>
              <w:t>Africa</w:t>
            </w:r>
            <w:proofErr w:type="spellEnd"/>
          </w:p>
        </w:tc>
      </w:tr>
      <w:tr w:rsidR="00B95CBC" w:rsidRPr="00ED24E8" w:rsidTr="00B86FBF"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5CBC" w:rsidRPr="00ED24E8" w:rsidRDefault="00B95CBC" w:rsidP="00287D53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59</w:t>
            </w:r>
          </w:p>
        </w:tc>
        <w:tc>
          <w:tcPr>
            <w:tcW w:w="7512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CBC" w:rsidRPr="00B95CBC" w:rsidRDefault="00B95CBC" w:rsidP="00287D53">
            <w:pPr>
              <w:jc w:val="center"/>
            </w:pPr>
            <w:r w:rsidRPr="00ED24E8">
              <w:t>European Public Health Alliance (EPHA)</w:t>
            </w:r>
          </w:p>
        </w:tc>
      </w:tr>
      <w:tr w:rsidR="00B95CBC" w:rsidRPr="00ED24E8" w:rsidTr="00B86FBF"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5CBC" w:rsidRPr="00ED24E8" w:rsidRDefault="00B95CBC" w:rsidP="00287D53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60</w:t>
            </w:r>
          </w:p>
        </w:tc>
        <w:tc>
          <w:tcPr>
            <w:tcW w:w="7512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CBC" w:rsidRPr="00ED24E8" w:rsidRDefault="00B95CBC" w:rsidP="00287D53">
            <w:pPr>
              <w:jc w:val="center"/>
            </w:pPr>
            <w:r>
              <w:t>Global Change Network</w:t>
            </w:r>
          </w:p>
        </w:tc>
      </w:tr>
      <w:tr w:rsidR="00B95CBC" w:rsidRPr="00ED24E8" w:rsidTr="00B86FBF"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5CBC" w:rsidRPr="00ED24E8" w:rsidRDefault="00B95CBC" w:rsidP="00287D53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61</w:t>
            </w:r>
          </w:p>
        </w:tc>
        <w:tc>
          <w:tcPr>
            <w:tcW w:w="7512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CBC" w:rsidRPr="00ED24E8" w:rsidRDefault="00B95CBC" w:rsidP="00287D53">
            <w:pPr>
              <w:jc w:val="center"/>
            </w:pPr>
            <w:proofErr w:type="spellStart"/>
            <w:r>
              <w:t>Instituto</w:t>
            </w:r>
            <w:proofErr w:type="spellEnd"/>
            <w:r>
              <w:t xml:space="preserve"> de </w:t>
            </w:r>
            <w:proofErr w:type="spellStart"/>
            <w:r>
              <w:t>Salud</w:t>
            </w:r>
            <w:proofErr w:type="spellEnd"/>
            <w:r>
              <w:t xml:space="preserve"> Global (</w:t>
            </w:r>
            <w:proofErr w:type="spellStart"/>
            <w:r>
              <w:t>ISGlobal</w:t>
            </w:r>
            <w:proofErr w:type="spellEnd"/>
            <w:r>
              <w:t>)</w:t>
            </w:r>
          </w:p>
        </w:tc>
      </w:tr>
      <w:tr w:rsidR="00B95CBC" w:rsidRPr="00ED24E8" w:rsidTr="00B86FBF"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5CBC" w:rsidRPr="00ED24E8" w:rsidRDefault="00B95CBC" w:rsidP="00287D53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62</w:t>
            </w:r>
          </w:p>
        </w:tc>
        <w:tc>
          <w:tcPr>
            <w:tcW w:w="7512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CBC" w:rsidRDefault="00B95CBC" w:rsidP="00287D53">
            <w:pPr>
              <w:jc w:val="center"/>
            </w:pPr>
            <w:r>
              <w:t>Council on Health Research for Development (COHRED)</w:t>
            </w:r>
          </w:p>
        </w:tc>
      </w:tr>
      <w:tr w:rsidR="00B95CBC" w:rsidRPr="00ED24E8" w:rsidTr="00B86FBF"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5CBC" w:rsidRPr="00ED24E8" w:rsidRDefault="00B95CBC" w:rsidP="00287D53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63</w:t>
            </w:r>
          </w:p>
        </w:tc>
        <w:tc>
          <w:tcPr>
            <w:tcW w:w="7512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CBC" w:rsidRDefault="00B95CBC" w:rsidP="00287D53">
            <w:pPr>
              <w:jc w:val="center"/>
            </w:pPr>
            <w:r>
              <w:t>European Alliance for Responsible R&amp;D and Affordable Medicines</w:t>
            </w:r>
          </w:p>
        </w:tc>
      </w:tr>
      <w:tr w:rsidR="00B95CBC" w:rsidRPr="00ED24E8" w:rsidTr="00B86FBF"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5CBC" w:rsidRPr="00ED24E8" w:rsidRDefault="00B95CBC" w:rsidP="00287D53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64</w:t>
            </w:r>
          </w:p>
        </w:tc>
        <w:tc>
          <w:tcPr>
            <w:tcW w:w="7512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CBC" w:rsidRDefault="00B95CBC" w:rsidP="00287D53">
            <w:pPr>
              <w:jc w:val="center"/>
            </w:pPr>
            <w:r>
              <w:t>UNFPA Supplies, UNICEF, IPPF</w:t>
            </w:r>
          </w:p>
        </w:tc>
      </w:tr>
    </w:tbl>
    <w:p w:rsidR="00B86FBF" w:rsidRPr="00641D0E" w:rsidRDefault="00B86FBF" w:rsidP="00B86FBF"/>
    <w:p w:rsidR="00233AA6" w:rsidRPr="00B86FBF" w:rsidRDefault="00233AA6" w:rsidP="00233AA6">
      <w:pPr>
        <w:rPr>
          <w:rFonts w:asciiTheme="minorHAnsi" w:hAnsiTheme="minorHAnsi" w:cstheme="minorBidi"/>
          <w:b/>
          <w:color w:val="1F497D"/>
          <w:sz w:val="24"/>
          <w:lang w:eastAsia="en-US"/>
        </w:rPr>
      </w:pPr>
    </w:p>
    <w:sectPr w:rsidR="00233AA6" w:rsidRPr="00B86FB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750D8"/>
    <w:multiLevelType w:val="hybridMultilevel"/>
    <w:tmpl w:val="12BC2046"/>
    <w:lvl w:ilvl="0" w:tplc="741481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D52407"/>
    <w:multiLevelType w:val="hybridMultilevel"/>
    <w:tmpl w:val="8D36CB2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923719"/>
    <w:multiLevelType w:val="hybridMultilevel"/>
    <w:tmpl w:val="06EE4CE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C67EF8"/>
    <w:multiLevelType w:val="hybridMultilevel"/>
    <w:tmpl w:val="FA845E72"/>
    <w:lvl w:ilvl="0" w:tplc="B26E9DF2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BE" w:vendorID="64" w:dllVersion="131078" w:nlCheck="1" w:checkStyle="0"/>
  <w:activeWritingStyle w:appName="MSWord" w:lang="en-IE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86D"/>
    <w:rsid w:val="0001486D"/>
    <w:rsid w:val="000823F5"/>
    <w:rsid w:val="000E7D00"/>
    <w:rsid w:val="00233AA6"/>
    <w:rsid w:val="003A1921"/>
    <w:rsid w:val="003D0B1A"/>
    <w:rsid w:val="00495B7E"/>
    <w:rsid w:val="004B4A76"/>
    <w:rsid w:val="00520141"/>
    <w:rsid w:val="005564C4"/>
    <w:rsid w:val="006231A3"/>
    <w:rsid w:val="006F06CA"/>
    <w:rsid w:val="008055C8"/>
    <w:rsid w:val="00903F64"/>
    <w:rsid w:val="00956944"/>
    <w:rsid w:val="00995EEA"/>
    <w:rsid w:val="00B86FBF"/>
    <w:rsid w:val="00B95CBC"/>
    <w:rsid w:val="00CB2AC8"/>
    <w:rsid w:val="00D66F0B"/>
    <w:rsid w:val="00EB62BB"/>
    <w:rsid w:val="00F97D44"/>
    <w:rsid w:val="00FD57C2"/>
    <w:rsid w:val="00FE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2D9E9"/>
  <w15:chartTrackingRefBased/>
  <w15:docId w15:val="{F4FED21A-9501-41BB-8EB8-69A2555F2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2BB"/>
    <w:pPr>
      <w:spacing w:after="0" w:line="240" w:lineRule="auto"/>
    </w:pPr>
    <w:rPr>
      <w:rFonts w:ascii="Calibri" w:hAnsi="Calibri" w:cs="Calibri"/>
      <w:lang w:val="en-IE"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486D"/>
    <w:pPr>
      <w:ind w:left="720"/>
      <w:contextualSpacing/>
    </w:pPr>
  </w:style>
  <w:style w:type="table" w:styleId="TableGrid">
    <w:name w:val="Table Grid"/>
    <w:basedOn w:val="TableNormal"/>
    <w:uiPriority w:val="39"/>
    <w:rsid w:val="00FE73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2A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AC8"/>
    <w:rPr>
      <w:rFonts w:ascii="Segoe UI" w:hAnsi="Segoe UI" w:cs="Segoe UI"/>
      <w:sz w:val="18"/>
      <w:szCs w:val="18"/>
      <w:lang w:val="en-IE" w:eastAsia="en-IE"/>
    </w:rPr>
  </w:style>
  <w:style w:type="character" w:styleId="Hyperlink">
    <w:name w:val="Hyperlink"/>
    <w:basedOn w:val="DefaultParagraphFont"/>
    <w:uiPriority w:val="99"/>
    <w:semiHidden/>
    <w:unhideWhenUsed/>
    <w:rsid w:val="00B86FB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74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fontTable" Target="fontTable.xml"/><Relationship Id="rId5" Type="http://schemas.openxmlformats.org/officeDocument/2006/relationships/diagramData" Target="diagrams/data1.xml"/><Relationship Id="rId10" Type="http://schemas.openxmlformats.org/officeDocument/2006/relationships/hyperlink" Target="https://unitar.org/sustainable-development-goals/the-defeat-ncd-partnership" TargetMode="Externa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5682335-A3BD-4B7C-9E8F-2F5A3195A5BA}" type="doc">
      <dgm:prSet loTypeId="urn:microsoft.com/office/officeart/2005/8/layout/default" loCatId="list" qsTypeId="urn:microsoft.com/office/officeart/2005/8/quickstyle/simple1" qsCatId="simple" csTypeId="urn:microsoft.com/office/officeart/2005/8/colors/accent0_2" csCatId="mainScheme" phldr="1"/>
      <dgm:spPr/>
      <dgm:t>
        <a:bodyPr/>
        <a:lstStyle/>
        <a:p>
          <a:endParaRPr lang="en-US"/>
        </a:p>
      </dgm:t>
    </dgm:pt>
    <dgm:pt modelId="{F67CFF2D-F941-4D35-AF35-63D8658F0344}">
      <dgm:prSet phldrT="[Text]"/>
      <dgm:spPr/>
      <dgm:t>
        <a:bodyPr/>
        <a:lstStyle/>
        <a:p>
          <a:r>
            <a:rPr lang="en-US" dirty="0" smtClean="0"/>
            <a:t>PATH</a:t>
          </a:r>
          <a:endParaRPr lang="en-US" dirty="0"/>
        </a:p>
      </dgm:t>
    </dgm:pt>
    <dgm:pt modelId="{1184A79E-224F-44E1-B5C4-4AA2D26C6895}" type="parTrans" cxnId="{76D8C9B3-B54C-4362-884A-417DE2D76AAB}">
      <dgm:prSet/>
      <dgm:spPr/>
      <dgm:t>
        <a:bodyPr/>
        <a:lstStyle/>
        <a:p>
          <a:endParaRPr lang="en-US"/>
        </a:p>
      </dgm:t>
    </dgm:pt>
    <dgm:pt modelId="{219998A9-E2B4-4681-A2BE-DAFEA7589934}" type="sibTrans" cxnId="{76D8C9B3-B54C-4362-884A-417DE2D76AAB}">
      <dgm:prSet/>
      <dgm:spPr/>
      <dgm:t>
        <a:bodyPr/>
        <a:lstStyle/>
        <a:p>
          <a:endParaRPr lang="en-US"/>
        </a:p>
      </dgm:t>
    </dgm:pt>
    <dgm:pt modelId="{7BC1EEEC-B0A8-4094-8E79-A8D0850E9A4C}">
      <dgm:prSet phldrT="[Text]"/>
      <dgm:spPr/>
      <dgm:t>
        <a:bodyPr/>
        <a:lstStyle/>
        <a:p>
          <a:r>
            <a:rPr lang="en-US" dirty="0" smtClean="0"/>
            <a:t>ECDC</a:t>
          </a:r>
          <a:endParaRPr lang="en-US" dirty="0"/>
        </a:p>
      </dgm:t>
    </dgm:pt>
    <dgm:pt modelId="{7B7213DB-DF37-4C67-9DF9-D2245EACEEC2}" type="parTrans" cxnId="{0911C308-19F4-4324-A7B9-BFA0D8FB2E8C}">
      <dgm:prSet/>
      <dgm:spPr/>
      <dgm:t>
        <a:bodyPr/>
        <a:lstStyle/>
        <a:p>
          <a:endParaRPr lang="en-US"/>
        </a:p>
      </dgm:t>
    </dgm:pt>
    <dgm:pt modelId="{435A40A1-56C5-41D7-876A-A8796F032EC4}" type="sibTrans" cxnId="{0911C308-19F4-4324-A7B9-BFA0D8FB2E8C}">
      <dgm:prSet/>
      <dgm:spPr/>
      <dgm:t>
        <a:bodyPr/>
        <a:lstStyle/>
        <a:p>
          <a:endParaRPr lang="en-US"/>
        </a:p>
      </dgm:t>
    </dgm:pt>
    <dgm:pt modelId="{8CDBB270-0A8F-46F5-9535-E3D1AA23FBFE}">
      <dgm:prSet phldrT="[Text]"/>
      <dgm:spPr/>
      <dgm:t>
        <a:bodyPr/>
        <a:lstStyle/>
        <a:p>
          <a:r>
            <a:rPr lang="en-US" dirty="0" smtClean="0"/>
            <a:t>IAVI</a:t>
          </a:r>
          <a:endParaRPr lang="en-US" dirty="0"/>
        </a:p>
      </dgm:t>
    </dgm:pt>
    <dgm:pt modelId="{705B8127-A9BA-49D8-A637-38663576DB9E}" type="parTrans" cxnId="{004E8E8B-9257-4692-8F36-D2097083D57A}">
      <dgm:prSet/>
      <dgm:spPr/>
      <dgm:t>
        <a:bodyPr/>
        <a:lstStyle/>
        <a:p>
          <a:endParaRPr lang="en-US"/>
        </a:p>
      </dgm:t>
    </dgm:pt>
    <dgm:pt modelId="{336CF07E-ECC7-4AF9-B81C-7F7606DF50F6}" type="sibTrans" cxnId="{004E8E8B-9257-4692-8F36-D2097083D57A}">
      <dgm:prSet/>
      <dgm:spPr/>
      <dgm:t>
        <a:bodyPr/>
        <a:lstStyle/>
        <a:p>
          <a:endParaRPr lang="en-US"/>
        </a:p>
      </dgm:t>
    </dgm:pt>
    <dgm:pt modelId="{E33D6F11-F8BA-4AB5-9FB3-389653CCB86E}">
      <dgm:prSet phldrT="[Text]"/>
      <dgm:spPr/>
      <dgm:t>
        <a:bodyPr/>
        <a:lstStyle/>
        <a:p>
          <a:r>
            <a:rPr lang="en-US" dirty="0" smtClean="0"/>
            <a:t>Medicines for Africa</a:t>
          </a:r>
          <a:endParaRPr lang="en-US" dirty="0"/>
        </a:p>
      </dgm:t>
    </dgm:pt>
    <dgm:pt modelId="{FD019C6B-5820-4A2D-883C-0F653D36FA48}" type="parTrans" cxnId="{510C197E-6EB6-4CE9-8F3A-29FC160BDC0D}">
      <dgm:prSet/>
      <dgm:spPr/>
      <dgm:t>
        <a:bodyPr/>
        <a:lstStyle/>
        <a:p>
          <a:endParaRPr lang="en-US"/>
        </a:p>
      </dgm:t>
    </dgm:pt>
    <dgm:pt modelId="{FADAD910-81CA-42BE-A315-7051B8467B73}" type="sibTrans" cxnId="{510C197E-6EB6-4CE9-8F3A-29FC160BDC0D}">
      <dgm:prSet/>
      <dgm:spPr/>
      <dgm:t>
        <a:bodyPr/>
        <a:lstStyle/>
        <a:p>
          <a:endParaRPr lang="en-US"/>
        </a:p>
      </dgm:t>
    </dgm:pt>
    <dgm:pt modelId="{79C5F5C3-08E8-44C4-BFA0-C52037012470}">
      <dgm:prSet phldrT="[Text]"/>
      <dgm:spPr/>
      <dgm:t>
        <a:bodyPr/>
        <a:lstStyle/>
        <a:p>
          <a:r>
            <a:rPr lang="en-US" dirty="0" smtClean="0"/>
            <a:t>TB Alliance</a:t>
          </a:r>
          <a:endParaRPr lang="en-US" dirty="0"/>
        </a:p>
      </dgm:t>
    </dgm:pt>
    <dgm:pt modelId="{CEF2E4F9-AD05-4947-A3C8-16033DC0C466}" type="parTrans" cxnId="{9F096D64-1529-40A7-9A62-8C7364A9A460}">
      <dgm:prSet/>
      <dgm:spPr/>
      <dgm:t>
        <a:bodyPr/>
        <a:lstStyle/>
        <a:p>
          <a:endParaRPr lang="en-US"/>
        </a:p>
      </dgm:t>
    </dgm:pt>
    <dgm:pt modelId="{80650D47-C657-4347-AF7A-5C269310953F}" type="sibTrans" cxnId="{9F096D64-1529-40A7-9A62-8C7364A9A460}">
      <dgm:prSet/>
      <dgm:spPr/>
      <dgm:t>
        <a:bodyPr/>
        <a:lstStyle/>
        <a:p>
          <a:endParaRPr lang="en-US"/>
        </a:p>
      </dgm:t>
    </dgm:pt>
    <dgm:pt modelId="{079E6C14-7547-4187-9DAF-5D272575A2D5}">
      <dgm:prSet phldrT="[Text]"/>
      <dgm:spPr/>
      <dgm:t>
        <a:bodyPr/>
        <a:lstStyle/>
        <a:p>
          <a:r>
            <a:rPr lang="en-US" dirty="0" smtClean="0"/>
            <a:t>AMR Action Fund</a:t>
          </a:r>
          <a:endParaRPr lang="en-US" dirty="0"/>
        </a:p>
      </dgm:t>
    </dgm:pt>
    <dgm:pt modelId="{1C92B6BD-38FD-4ABE-B194-D74AF0761E65}" type="parTrans" cxnId="{B7DFCE48-4AB9-4ACE-90DB-CAA8B578529E}">
      <dgm:prSet/>
      <dgm:spPr/>
      <dgm:t>
        <a:bodyPr/>
        <a:lstStyle/>
        <a:p>
          <a:endParaRPr lang="en-US"/>
        </a:p>
      </dgm:t>
    </dgm:pt>
    <dgm:pt modelId="{CC2D896E-DFCB-4728-9FB8-4E75C92B5FD4}" type="sibTrans" cxnId="{B7DFCE48-4AB9-4ACE-90DB-CAA8B578529E}">
      <dgm:prSet/>
      <dgm:spPr/>
      <dgm:t>
        <a:bodyPr/>
        <a:lstStyle/>
        <a:p>
          <a:endParaRPr lang="en-US"/>
        </a:p>
      </dgm:t>
    </dgm:pt>
    <dgm:pt modelId="{FE522174-99F4-4E03-A188-6FFD9500634F}">
      <dgm:prSet phldrT="[Text]"/>
      <dgm:spPr/>
      <dgm:t>
        <a:bodyPr/>
        <a:lstStyle/>
        <a:p>
          <a:r>
            <a:rPr lang="en-US" dirty="0" smtClean="0"/>
            <a:t>Univ. Amsterdam</a:t>
          </a:r>
          <a:endParaRPr lang="en-US" dirty="0"/>
        </a:p>
      </dgm:t>
    </dgm:pt>
    <dgm:pt modelId="{B50ADAAA-DF0C-4018-8F45-2A464FD35994}" type="parTrans" cxnId="{A47C6F84-8DB7-4CC4-9435-723D2EC72800}">
      <dgm:prSet/>
      <dgm:spPr/>
      <dgm:t>
        <a:bodyPr/>
        <a:lstStyle/>
        <a:p>
          <a:endParaRPr lang="en-US"/>
        </a:p>
      </dgm:t>
    </dgm:pt>
    <dgm:pt modelId="{F75C546B-A0D8-48FE-8A72-FA0B8E797FBE}" type="sibTrans" cxnId="{A47C6F84-8DB7-4CC4-9435-723D2EC72800}">
      <dgm:prSet/>
      <dgm:spPr/>
      <dgm:t>
        <a:bodyPr/>
        <a:lstStyle/>
        <a:p>
          <a:endParaRPr lang="en-US"/>
        </a:p>
      </dgm:t>
    </dgm:pt>
    <dgm:pt modelId="{760390E9-926F-4F41-8E46-6E01FA1756AC}">
      <dgm:prSet phldrT="[Text]"/>
      <dgm:spPr/>
      <dgm:t>
        <a:bodyPr/>
        <a:lstStyle/>
        <a:p>
          <a:r>
            <a:rPr lang="en-US" dirty="0" smtClean="0"/>
            <a:t>Future Africa Institute</a:t>
          </a:r>
          <a:endParaRPr lang="en-US" dirty="0"/>
        </a:p>
      </dgm:t>
    </dgm:pt>
    <dgm:pt modelId="{0010E43D-6783-4FC5-B420-EFA6095E2B35}" type="parTrans" cxnId="{D495514B-E208-42DA-8FA7-DE6DA8F1DFF7}">
      <dgm:prSet/>
      <dgm:spPr/>
      <dgm:t>
        <a:bodyPr/>
        <a:lstStyle/>
        <a:p>
          <a:endParaRPr lang="en-US"/>
        </a:p>
      </dgm:t>
    </dgm:pt>
    <dgm:pt modelId="{30E645A8-9D91-4FFC-846C-35666DAE3115}" type="sibTrans" cxnId="{D495514B-E208-42DA-8FA7-DE6DA8F1DFF7}">
      <dgm:prSet/>
      <dgm:spPr/>
      <dgm:t>
        <a:bodyPr/>
        <a:lstStyle/>
        <a:p>
          <a:endParaRPr lang="en-US"/>
        </a:p>
      </dgm:t>
    </dgm:pt>
    <dgm:pt modelId="{FFA5A314-8B11-41EC-8E0A-C35C3251386B}">
      <dgm:prSet phldrT="[Text]"/>
      <dgm:spPr/>
      <dgm:t>
        <a:bodyPr/>
        <a:lstStyle/>
        <a:p>
          <a:r>
            <a:rPr lang="en-US" dirty="0" smtClean="0"/>
            <a:t>GLOPID-R/ </a:t>
          </a:r>
          <a:r>
            <a:rPr lang="en-US" dirty="0" err="1" smtClean="0"/>
            <a:t>Merieux</a:t>
          </a:r>
          <a:endParaRPr lang="en-US" dirty="0"/>
        </a:p>
      </dgm:t>
    </dgm:pt>
    <dgm:pt modelId="{7B9B3604-C63E-4026-BAB0-8AE015B30F08}" type="parTrans" cxnId="{C5795F5B-2D11-4F52-9D3C-EEB3D3FF8DA5}">
      <dgm:prSet/>
      <dgm:spPr/>
      <dgm:t>
        <a:bodyPr/>
        <a:lstStyle/>
        <a:p>
          <a:endParaRPr lang="en-US"/>
        </a:p>
      </dgm:t>
    </dgm:pt>
    <dgm:pt modelId="{73328959-02D2-4052-A64A-BAA24D1E61C3}" type="sibTrans" cxnId="{C5795F5B-2D11-4F52-9D3C-EEB3D3FF8DA5}">
      <dgm:prSet/>
      <dgm:spPr/>
      <dgm:t>
        <a:bodyPr/>
        <a:lstStyle/>
        <a:p>
          <a:endParaRPr lang="en-US"/>
        </a:p>
      </dgm:t>
    </dgm:pt>
    <dgm:pt modelId="{BC34CC1F-50B6-4F5B-8BE1-6195E7A40B43}">
      <dgm:prSet phldrT="[Text]"/>
      <dgm:spPr/>
      <dgm:t>
        <a:bodyPr/>
        <a:lstStyle/>
        <a:p>
          <a:r>
            <a:rPr lang="en-US" dirty="0" smtClean="0"/>
            <a:t>Rwanda Biomedical Centre</a:t>
          </a:r>
          <a:endParaRPr lang="en-US" dirty="0"/>
        </a:p>
      </dgm:t>
    </dgm:pt>
    <dgm:pt modelId="{4AB08E48-37D8-489D-9ADD-4B4352124721}" type="parTrans" cxnId="{ED6F0E4C-9C98-43A8-9854-FE150D2E5152}">
      <dgm:prSet/>
      <dgm:spPr/>
      <dgm:t>
        <a:bodyPr/>
        <a:lstStyle/>
        <a:p>
          <a:endParaRPr lang="en-US"/>
        </a:p>
      </dgm:t>
    </dgm:pt>
    <dgm:pt modelId="{A20DB3F4-E267-4B43-8F7B-CCA102542214}" type="sibTrans" cxnId="{ED6F0E4C-9C98-43A8-9854-FE150D2E5152}">
      <dgm:prSet/>
      <dgm:spPr/>
      <dgm:t>
        <a:bodyPr/>
        <a:lstStyle/>
        <a:p>
          <a:endParaRPr lang="en-US"/>
        </a:p>
      </dgm:t>
    </dgm:pt>
    <dgm:pt modelId="{8503F71B-4CA0-4890-9950-1EBEE588C763}" type="pres">
      <dgm:prSet presAssocID="{55682335-A3BD-4B7C-9E8F-2F5A3195A5BA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17F8249E-F980-40E5-9080-E27A3B303513}" type="pres">
      <dgm:prSet presAssocID="{F67CFF2D-F941-4D35-AF35-63D8658F0344}" presName="node" presStyleLbl="node1" presStyleIdx="0" presStyleCnt="1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9C0DFCA-E5E7-45D9-A4F6-8E90F6390AE5}" type="pres">
      <dgm:prSet presAssocID="{219998A9-E2B4-4681-A2BE-DAFEA7589934}" presName="sibTrans" presStyleCnt="0"/>
      <dgm:spPr/>
    </dgm:pt>
    <dgm:pt modelId="{3CF85A0F-E219-410B-AEC7-94A5C4273BBB}" type="pres">
      <dgm:prSet presAssocID="{7BC1EEEC-B0A8-4094-8E79-A8D0850E9A4C}" presName="node" presStyleLbl="node1" presStyleIdx="1" presStyleCnt="10" custLinFactX="130185" custLinFactNeighborX="200000" custLinFactNeighborY="12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967F8AD-6C2A-41DD-A829-A5B5170A577B}" type="pres">
      <dgm:prSet presAssocID="{435A40A1-56C5-41D7-876A-A8796F032EC4}" presName="sibTrans" presStyleCnt="0"/>
      <dgm:spPr/>
    </dgm:pt>
    <dgm:pt modelId="{0E9DE423-50CC-4162-A2BE-6E3EB5CD558B}" type="pres">
      <dgm:prSet presAssocID="{8CDBB270-0A8F-46F5-9535-E3D1AA23FBFE}" presName="node" presStyleLbl="node1" presStyleIdx="2" presStyleCnt="1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AC5DE85-7E79-4FA3-A95A-4948F3119FD9}" type="pres">
      <dgm:prSet presAssocID="{336CF07E-ECC7-4AF9-B81C-7F7606DF50F6}" presName="sibTrans" presStyleCnt="0"/>
      <dgm:spPr/>
    </dgm:pt>
    <dgm:pt modelId="{D1F73CBA-969C-4497-92D8-47E0E14E741D}" type="pres">
      <dgm:prSet presAssocID="{E33D6F11-F8BA-4AB5-9FB3-389653CCB86E}" presName="node" presStyleLbl="node1" presStyleIdx="3" presStyleCnt="10" custLinFactX="-100000" custLinFactNeighborX="-120114" custLinFactNeighborY="12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062237D-14B6-4F79-8DFA-11D15BC03F54}" type="pres">
      <dgm:prSet presAssocID="{FADAD910-81CA-42BE-A315-7051B8467B73}" presName="sibTrans" presStyleCnt="0"/>
      <dgm:spPr/>
    </dgm:pt>
    <dgm:pt modelId="{EDEA025D-7B6B-4CAF-9C49-5F991546EB63}" type="pres">
      <dgm:prSet presAssocID="{079E6C14-7547-4187-9DAF-5D272575A2D5}" presName="node" presStyleLbl="node1" presStyleIdx="4" presStyleCnt="10" custLinFactX="-10299" custLinFactNeighborX="-100000" custLinFactNeighborY="12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285BF18-8E51-4851-AAB6-AEECB1B7AB69}" type="pres">
      <dgm:prSet presAssocID="{CC2D896E-DFCB-4728-9FB8-4E75C92B5FD4}" presName="sibTrans" presStyleCnt="0"/>
      <dgm:spPr/>
    </dgm:pt>
    <dgm:pt modelId="{EDA3CB60-6432-4E14-A5F4-7E2B5B2C0EA5}" type="pres">
      <dgm:prSet presAssocID="{FE522174-99F4-4E03-A188-6FFD9500634F}" presName="node" presStyleLbl="node1" presStyleIdx="5" presStyleCnt="1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BC8BF5A-16D1-45DB-977B-BD9745861808}" type="pres">
      <dgm:prSet presAssocID="{F75C546B-A0D8-48FE-8A72-FA0B8E797FBE}" presName="sibTrans" presStyleCnt="0"/>
      <dgm:spPr/>
    </dgm:pt>
    <dgm:pt modelId="{555E72DE-3DFB-4ABF-88C4-5CF7DD6B5D68}" type="pres">
      <dgm:prSet presAssocID="{760390E9-926F-4F41-8E46-6E01FA1756AC}" presName="node" presStyleLbl="node1" presStyleIdx="6" presStyleCnt="1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0C01E6D-2F85-4BD7-AE78-D5CA8EC6B30E}" type="pres">
      <dgm:prSet presAssocID="{30E645A8-9D91-4FFC-846C-35666DAE3115}" presName="sibTrans" presStyleCnt="0"/>
      <dgm:spPr/>
    </dgm:pt>
    <dgm:pt modelId="{000E5D1F-D1D8-47C1-9C9E-3329F4DA1F55}" type="pres">
      <dgm:prSet presAssocID="{FFA5A314-8B11-41EC-8E0A-C35C3251386B}" presName="node" presStyleLbl="node1" presStyleIdx="7" presStyleCnt="1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5D0598E-5CE6-42CE-9850-D3EAC7A78782}" type="pres">
      <dgm:prSet presAssocID="{73328959-02D2-4052-A64A-BAA24D1E61C3}" presName="sibTrans" presStyleCnt="0"/>
      <dgm:spPr/>
    </dgm:pt>
    <dgm:pt modelId="{CF68830E-2B47-4E7C-B695-CB358D84A2DF}" type="pres">
      <dgm:prSet presAssocID="{BC34CC1F-50B6-4F5B-8BE1-6195E7A40B43}" presName="node" presStyleLbl="node1" presStyleIdx="8" presStyleCnt="1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3EAF68D-A0F6-413E-A939-B6A1BAC878B3}" type="pres">
      <dgm:prSet presAssocID="{A20DB3F4-E267-4B43-8F7B-CCA102542214}" presName="sibTrans" presStyleCnt="0"/>
      <dgm:spPr/>
    </dgm:pt>
    <dgm:pt modelId="{DB3638A8-6DC5-449C-91FF-7AB9342B32EA}" type="pres">
      <dgm:prSet presAssocID="{79C5F5C3-08E8-44C4-BFA0-C52037012470}" presName="node" presStyleLbl="node1" presStyleIdx="9" presStyleCnt="1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1D369DC9-41BB-499D-86E6-D4DDA618DBFD}" type="presOf" srcId="{BC34CC1F-50B6-4F5B-8BE1-6195E7A40B43}" destId="{CF68830E-2B47-4E7C-B695-CB358D84A2DF}" srcOrd="0" destOrd="0" presId="urn:microsoft.com/office/officeart/2005/8/layout/default"/>
    <dgm:cxn modelId="{0911C308-19F4-4324-A7B9-BFA0D8FB2E8C}" srcId="{55682335-A3BD-4B7C-9E8F-2F5A3195A5BA}" destId="{7BC1EEEC-B0A8-4094-8E79-A8D0850E9A4C}" srcOrd="1" destOrd="0" parTransId="{7B7213DB-DF37-4C67-9DF9-D2245EACEEC2}" sibTransId="{435A40A1-56C5-41D7-876A-A8796F032EC4}"/>
    <dgm:cxn modelId="{9CB94F19-7B1C-40A8-8A1C-5E3F710F2940}" type="presOf" srcId="{FFA5A314-8B11-41EC-8E0A-C35C3251386B}" destId="{000E5D1F-D1D8-47C1-9C9E-3329F4DA1F55}" srcOrd="0" destOrd="0" presId="urn:microsoft.com/office/officeart/2005/8/layout/default"/>
    <dgm:cxn modelId="{A0DC77D7-5780-4724-9A04-B4380C3B3D3B}" type="presOf" srcId="{79C5F5C3-08E8-44C4-BFA0-C52037012470}" destId="{DB3638A8-6DC5-449C-91FF-7AB9342B32EA}" srcOrd="0" destOrd="0" presId="urn:microsoft.com/office/officeart/2005/8/layout/default"/>
    <dgm:cxn modelId="{20F866D0-06D4-4834-9B02-86150853E8A0}" type="presOf" srcId="{F67CFF2D-F941-4D35-AF35-63D8658F0344}" destId="{17F8249E-F980-40E5-9080-E27A3B303513}" srcOrd="0" destOrd="0" presId="urn:microsoft.com/office/officeart/2005/8/layout/default"/>
    <dgm:cxn modelId="{05420159-1630-41C1-9302-AA099644EB78}" type="presOf" srcId="{079E6C14-7547-4187-9DAF-5D272575A2D5}" destId="{EDEA025D-7B6B-4CAF-9C49-5F991546EB63}" srcOrd="0" destOrd="0" presId="urn:microsoft.com/office/officeart/2005/8/layout/default"/>
    <dgm:cxn modelId="{C5795F5B-2D11-4F52-9D3C-EEB3D3FF8DA5}" srcId="{55682335-A3BD-4B7C-9E8F-2F5A3195A5BA}" destId="{FFA5A314-8B11-41EC-8E0A-C35C3251386B}" srcOrd="7" destOrd="0" parTransId="{7B9B3604-C63E-4026-BAB0-8AE015B30F08}" sibTransId="{73328959-02D2-4052-A64A-BAA24D1E61C3}"/>
    <dgm:cxn modelId="{E65FED0D-6013-4255-A744-BA0DBC06359F}" type="presOf" srcId="{7BC1EEEC-B0A8-4094-8E79-A8D0850E9A4C}" destId="{3CF85A0F-E219-410B-AEC7-94A5C4273BBB}" srcOrd="0" destOrd="0" presId="urn:microsoft.com/office/officeart/2005/8/layout/default"/>
    <dgm:cxn modelId="{ED6F0E4C-9C98-43A8-9854-FE150D2E5152}" srcId="{55682335-A3BD-4B7C-9E8F-2F5A3195A5BA}" destId="{BC34CC1F-50B6-4F5B-8BE1-6195E7A40B43}" srcOrd="8" destOrd="0" parTransId="{4AB08E48-37D8-489D-9ADD-4B4352124721}" sibTransId="{A20DB3F4-E267-4B43-8F7B-CCA102542214}"/>
    <dgm:cxn modelId="{D495514B-E208-42DA-8FA7-DE6DA8F1DFF7}" srcId="{55682335-A3BD-4B7C-9E8F-2F5A3195A5BA}" destId="{760390E9-926F-4F41-8E46-6E01FA1756AC}" srcOrd="6" destOrd="0" parTransId="{0010E43D-6783-4FC5-B420-EFA6095E2B35}" sibTransId="{30E645A8-9D91-4FFC-846C-35666DAE3115}"/>
    <dgm:cxn modelId="{42D84FE4-9B36-44B5-BF12-929932538EBC}" type="presOf" srcId="{760390E9-926F-4F41-8E46-6E01FA1756AC}" destId="{555E72DE-3DFB-4ABF-88C4-5CF7DD6B5D68}" srcOrd="0" destOrd="0" presId="urn:microsoft.com/office/officeart/2005/8/layout/default"/>
    <dgm:cxn modelId="{9F096D64-1529-40A7-9A62-8C7364A9A460}" srcId="{55682335-A3BD-4B7C-9E8F-2F5A3195A5BA}" destId="{79C5F5C3-08E8-44C4-BFA0-C52037012470}" srcOrd="9" destOrd="0" parTransId="{CEF2E4F9-AD05-4947-A3C8-16033DC0C466}" sibTransId="{80650D47-C657-4347-AF7A-5C269310953F}"/>
    <dgm:cxn modelId="{D1EB9E7F-EAC9-4DA6-ACCA-FB057D93923B}" type="presOf" srcId="{E33D6F11-F8BA-4AB5-9FB3-389653CCB86E}" destId="{D1F73CBA-969C-4497-92D8-47E0E14E741D}" srcOrd="0" destOrd="0" presId="urn:microsoft.com/office/officeart/2005/8/layout/default"/>
    <dgm:cxn modelId="{CF4E4E1A-2389-46AC-BF4D-DAF35C248C7C}" type="presOf" srcId="{8CDBB270-0A8F-46F5-9535-E3D1AA23FBFE}" destId="{0E9DE423-50CC-4162-A2BE-6E3EB5CD558B}" srcOrd="0" destOrd="0" presId="urn:microsoft.com/office/officeart/2005/8/layout/default"/>
    <dgm:cxn modelId="{B7DFCE48-4AB9-4ACE-90DB-CAA8B578529E}" srcId="{55682335-A3BD-4B7C-9E8F-2F5A3195A5BA}" destId="{079E6C14-7547-4187-9DAF-5D272575A2D5}" srcOrd="4" destOrd="0" parTransId="{1C92B6BD-38FD-4ABE-B194-D74AF0761E65}" sibTransId="{CC2D896E-DFCB-4728-9FB8-4E75C92B5FD4}"/>
    <dgm:cxn modelId="{510C197E-6EB6-4CE9-8F3A-29FC160BDC0D}" srcId="{55682335-A3BD-4B7C-9E8F-2F5A3195A5BA}" destId="{E33D6F11-F8BA-4AB5-9FB3-389653CCB86E}" srcOrd="3" destOrd="0" parTransId="{FD019C6B-5820-4A2D-883C-0F653D36FA48}" sibTransId="{FADAD910-81CA-42BE-A315-7051B8467B73}"/>
    <dgm:cxn modelId="{004E8E8B-9257-4692-8F36-D2097083D57A}" srcId="{55682335-A3BD-4B7C-9E8F-2F5A3195A5BA}" destId="{8CDBB270-0A8F-46F5-9535-E3D1AA23FBFE}" srcOrd="2" destOrd="0" parTransId="{705B8127-A9BA-49D8-A637-38663576DB9E}" sibTransId="{336CF07E-ECC7-4AF9-B81C-7F7606DF50F6}"/>
    <dgm:cxn modelId="{A47C6F84-8DB7-4CC4-9435-723D2EC72800}" srcId="{55682335-A3BD-4B7C-9E8F-2F5A3195A5BA}" destId="{FE522174-99F4-4E03-A188-6FFD9500634F}" srcOrd="5" destOrd="0" parTransId="{B50ADAAA-DF0C-4018-8F45-2A464FD35994}" sibTransId="{F75C546B-A0D8-48FE-8A72-FA0B8E797FBE}"/>
    <dgm:cxn modelId="{76D8C9B3-B54C-4362-884A-417DE2D76AAB}" srcId="{55682335-A3BD-4B7C-9E8F-2F5A3195A5BA}" destId="{F67CFF2D-F941-4D35-AF35-63D8658F0344}" srcOrd="0" destOrd="0" parTransId="{1184A79E-224F-44E1-B5C4-4AA2D26C6895}" sibTransId="{219998A9-E2B4-4681-A2BE-DAFEA7589934}"/>
    <dgm:cxn modelId="{0A2F392F-06E4-4D5F-832A-25654F8B0C5C}" type="presOf" srcId="{FE522174-99F4-4E03-A188-6FFD9500634F}" destId="{EDA3CB60-6432-4E14-A5F4-7E2B5B2C0EA5}" srcOrd="0" destOrd="0" presId="urn:microsoft.com/office/officeart/2005/8/layout/default"/>
    <dgm:cxn modelId="{AC1FDF69-E71D-4227-B297-5E9D7895B5F2}" type="presOf" srcId="{55682335-A3BD-4B7C-9E8F-2F5A3195A5BA}" destId="{8503F71B-4CA0-4890-9950-1EBEE588C763}" srcOrd="0" destOrd="0" presId="urn:microsoft.com/office/officeart/2005/8/layout/default"/>
    <dgm:cxn modelId="{CE43FB56-B13E-4680-8A4B-1ED574CC5A38}" type="presParOf" srcId="{8503F71B-4CA0-4890-9950-1EBEE588C763}" destId="{17F8249E-F980-40E5-9080-E27A3B303513}" srcOrd="0" destOrd="0" presId="urn:microsoft.com/office/officeart/2005/8/layout/default"/>
    <dgm:cxn modelId="{1359EF4C-230A-4F33-AD99-A0EA29F623F7}" type="presParOf" srcId="{8503F71B-4CA0-4890-9950-1EBEE588C763}" destId="{D9C0DFCA-E5E7-45D9-A4F6-8E90F6390AE5}" srcOrd="1" destOrd="0" presId="urn:microsoft.com/office/officeart/2005/8/layout/default"/>
    <dgm:cxn modelId="{30EA45CC-9C6E-47C2-AED5-DFB58181DA8E}" type="presParOf" srcId="{8503F71B-4CA0-4890-9950-1EBEE588C763}" destId="{3CF85A0F-E219-410B-AEC7-94A5C4273BBB}" srcOrd="2" destOrd="0" presId="urn:microsoft.com/office/officeart/2005/8/layout/default"/>
    <dgm:cxn modelId="{81AF5456-CDBA-402B-A077-6B14C61F8499}" type="presParOf" srcId="{8503F71B-4CA0-4890-9950-1EBEE588C763}" destId="{0967F8AD-6C2A-41DD-A829-A5B5170A577B}" srcOrd="3" destOrd="0" presId="urn:microsoft.com/office/officeart/2005/8/layout/default"/>
    <dgm:cxn modelId="{7EE073A0-08D4-4B81-984A-65CAA4FDDA7F}" type="presParOf" srcId="{8503F71B-4CA0-4890-9950-1EBEE588C763}" destId="{0E9DE423-50CC-4162-A2BE-6E3EB5CD558B}" srcOrd="4" destOrd="0" presId="urn:microsoft.com/office/officeart/2005/8/layout/default"/>
    <dgm:cxn modelId="{F6B5BCE6-D445-499A-A6C8-5FF383C21AE8}" type="presParOf" srcId="{8503F71B-4CA0-4890-9950-1EBEE588C763}" destId="{1AC5DE85-7E79-4FA3-A95A-4948F3119FD9}" srcOrd="5" destOrd="0" presId="urn:microsoft.com/office/officeart/2005/8/layout/default"/>
    <dgm:cxn modelId="{D1FAB466-67F1-47F4-A0ED-2D1DE2F27A97}" type="presParOf" srcId="{8503F71B-4CA0-4890-9950-1EBEE588C763}" destId="{D1F73CBA-969C-4497-92D8-47E0E14E741D}" srcOrd="6" destOrd="0" presId="urn:microsoft.com/office/officeart/2005/8/layout/default"/>
    <dgm:cxn modelId="{547F76CA-1475-47A1-8594-4743DDA44105}" type="presParOf" srcId="{8503F71B-4CA0-4890-9950-1EBEE588C763}" destId="{3062237D-14B6-4F79-8DFA-11D15BC03F54}" srcOrd="7" destOrd="0" presId="urn:microsoft.com/office/officeart/2005/8/layout/default"/>
    <dgm:cxn modelId="{ACC9B50C-A67C-422A-8215-75207E3CC946}" type="presParOf" srcId="{8503F71B-4CA0-4890-9950-1EBEE588C763}" destId="{EDEA025D-7B6B-4CAF-9C49-5F991546EB63}" srcOrd="8" destOrd="0" presId="urn:microsoft.com/office/officeart/2005/8/layout/default"/>
    <dgm:cxn modelId="{B7E2EA51-9DC7-4E6B-94B7-49A6D8FA8A4A}" type="presParOf" srcId="{8503F71B-4CA0-4890-9950-1EBEE588C763}" destId="{0285BF18-8E51-4851-AAB6-AEECB1B7AB69}" srcOrd="9" destOrd="0" presId="urn:microsoft.com/office/officeart/2005/8/layout/default"/>
    <dgm:cxn modelId="{D1E65504-040D-47D9-9B0C-0FEA1E7DD758}" type="presParOf" srcId="{8503F71B-4CA0-4890-9950-1EBEE588C763}" destId="{EDA3CB60-6432-4E14-A5F4-7E2B5B2C0EA5}" srcOrd="10" destOrd="0" presId="urn:microsoft.com/office/officeart/2005/8/layout/default"/>
    <dgm:cxn modelId="{B9ABDF69-0010-4A49-A5C9-7321E1522BD3}" type="presParOf" srcId="{8503F71B-4CA0-4890-9950-1EBEE588C763}" destId="{6BC8BF5A-16D1-45DB-977B-BD9745861808}" srcOrd="11" destOrd="0" presId="urn:microsoft.com/office/officeart/2005/8/layout/default"/>
    <dgm:cxn modelId="{A4A9ADCF-70ED-4FDB-BD40-8F3440130463}" type="presParOf" srcId="{8503F71B-4CA0-4890-9950-1EBEE588C763}" destId="{555E72DE-3DFB-4ABF-88C4-5CF7DD6B5D68}" srcOrd="12" destOrd="0" presId="urn:microsoft.com/office/officeart/2005/8/layout/default"/>
    <dgm:cxn modelId="{1CDDC419-905F-48DD-A6E3-2769D6AC2157}" type="presParOf" srcId="{8503F71B-4CA0-4890-9950-1EBEE588C763}" destId="{90C01E6D-2F85-4BD7-AE78-D5CA8EC6B30E}" srcOrd="13" destOrd="0" presId="urn:microsoft.com/office/officeart/2005/8/layout/default"/>
    <dgm:cxn modelId="{59E40E68-68CC-4AAD-9DE4-1DC42A001D14}" type="presParOf" srcId="{8503F71B-4CA0-4890-9950-1EBEE588C763}" destId="{000E5D1F-D1D8-47C1-9C9E-3329F4DA1F55}" srcOrd="14" destOrd="0" presId="urn:microsoft.com/office/officeart/2005/8/layout/default"/>
    <dgm:cxn modelId="{266415C6-EA0C-4523-B466-3DB82AF5144A}" type="presParOf" srcId="{8503F71B-4CA0-4890-9950-1EBEE588C763}" destId="{95D0598E-5CE6-42CE-9850-D3EAC7A78782}" srcOrd="15" destOrd="0" presId="urn:microsoft.com/office/officeart/2005/8/layout/default"/>
    <dgm:cxn modelId="{0E73247A-9D45-4187-A7E7-AE31020F2AA3}" type="presParOf" srcId="{8503F71B-4CA0-4890-9950-1EBEE588C763}" destId="{CF68830E-2B47-4E7C-B695-CB358D84A2DF}" srcOrd="16" destOrd="0" presId="urn:microsoft.com/office/officeart/2005/8/layout/default"/>
    <dgm:cxn modelId="{F81703FB-E80D-42BD-B2B4-659E4D59792D}" type="presParOf" srcId="{8503F71B-4CA0-4890-9950-1EBEE588C763}" destId="{A3EAF68D-A0F6-413E-A939-B6A1BAC878B3}" srcOrd="17" destOrd="0" presId="urn:microsoft.com/office/officeart/2005/8/layout/default"/>
    <dgm:cxn modelId="{10B15B3D-9475-46CF-AAE4-91B4EE9C4DE0}" type="presParOf" srcId="{8503F71B-4CA0-4890-9950-1EBEE588C763}" destId="{DB3638A8-6DC5-449C-91FF-7AB9342B32EA}" srcOrd="18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7F8249E-F980-40E5-9080-E27A3B303513}">
      <dsp:nvSpPr>
        <dsp:cNvPr id="0" name=""/>
        <dsp:cNvSpPr/>
      </dsp:nvSpPr>
      <dsp:spPr>
        <a:xfrm>
          <a:off x="2031" y="193740"/>
          <a:ext cx="1099914" cy="65994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 dirty="0" smtClean="0"/>
            <a:t>PATH</a:t>
          </a:r>
          <a:endParaRPr lang="en-US" sz="1300" kern="1200" dirty="0"/>
        </a:p>
      </dsp:txBody>
      <dsp:txXfrm>
        <a:off x="2031" y="193740"/>
        <a:ext cx="1099914" cy="659948"/>
      </dsp:txXfrm>
    </dsp:sp>
    <dsp:sp modelId="{3CF85A0F-E219-410B-AEC7-94A5C4273BBB}">
      <dsp:nvSpPr>
        <dsp:cNvPr id="0" name=""/>
        <dsp:cNvSpPr/>
      </dsp:nvSpPr>
      <dsp:spPr>
        <a:xfrm>
          <a:off x="4843685" y="194585"/>
          <a:ext cx="1099914" cy="65994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 dirty="0" smtClean="0"/>
            <a:t>ECDC</a:t>
          </a:r>
          <a:endParaRPr lang="en-US" sz="1300" kern="1200" dirty="0"/>
        </a:p>
      </dsp:txBody>
      <dsp:txXfrm>
        <a:off x="4843685" y="194585"/>
        <a:ext cx="1099914" cy="659948"/>
      </dsp:txXfrm>
    </dsp:sp>
    <dsp:sp modelId="{0E9DE423-50CC-4162-A2BE-6E3EB5CD558B}">
      <dsp:nvSpPr>
        <dsp:cNvPr id="0" name=""/>
        <dsp:cNvSpPr/>
      </dsp:nvSpPr>
      <dsp:spPr>
        <a:xfrm>
          <a:off x="2421842" y="193740"/>
          <a:ext cx="1099914" cy="65994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 dirty="0" smtClean="0"/>
            <a:t>IAVI</a:t>
          </a:r>
          <a:endParaRPr lang="en-US" sz="1300" kern="1200" dirty="0"/>
        </a:p>
      </dsp:txBody>
      <dsp:txXfrm>
        <a:off x="2421842" y="193740"/>
        <a:ext cx="1099914" cy="659948"/>
      </dsp:txXfrm>
    </dsp:sp>
    <dsp:sp modelId="{D1F73CBA-969C-4497-92D8-47E0E14E741D}">
      <dsp:nvSpPr>
        <dsp:cNvPr id="0" name=""/>
        <dsp:cNvSpPr/>
      </dsp:nvSpPr>
      <dsp:spPr>
        <a:xfrm>
          <a:off x="1210683" y="194585"/>
          <a:ext cx="1099914" cy="65994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 dirty="0" smtClean="0"/>
            <a:t>Medicines for Africa</a:t>
          </a:r>
          <a:endParaRPr lang="en-US" sz="1300" kern="1200" dirty="0"/>
        </a:p>
      </dsp:txBody>
      <dsp:txXfrm>
        <a:off x="1210683" y="194585"/>
        <a:ext cx="1099914" cy="659948"/>
      </dsp:txXfrm>
    </dsp:sp>
    <dsp:sp modelId="{EDEA025D-7B6B-4CAF-9C49-5F991546EB63}">
      <dsp:nvSpPr>
        <dsp:cNvPr id="0" name=""/>
        <dsp:cNvSpPr/>
      </dsp:nvSpPr>
      <dsp:spPr>
        <a:xfrm>
          <a:off x="3628459" y="194585"/>
          <a:ext cx="1099914" cy="65994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 dirty="0" smtClean="0"/>
            <a:t>AMR Action Fund</a:t>
          </a:r>
          <a:endParaRPr lang="en-US" sz="1300" kern="1200" dirty="0"/>
        </a:p>
      </dsp:txBody>
      <dsp:txXfrm>
        <a:off x="3628459" y="194585"/>
        <a:ext cx="1099914" cy="659948"/>
      </dsp:txXfrm>
    </dsp:sp>
    <dsp:sp modelId="{EDA3CB60-6432-4E14-A5F4-7E2B5B2C0EA5}">
      <dsp:nvSpPr>
        <dsp:cNvPr id="0" name=""/>
        <dsp:cNvSpPr/>
      </dsp:nvSpPr>
      <dsp:spPr>
        <a:xfrm>
          <a:off x="2031" y="963680"/>
          <a:ext cx="1099914" cy="65994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 dirty="0" smtClean="0"/>
            <a:t>Univ. Amsterdam</a:t>
          </a:r>
          <a:endParaRPr lang="en-US" sz="1300" kern="1200" dirty="0"/>
        </a:p>
      </dsp:txBody>
      <dsp:txXfrm>
        <a:off x="2031" y="963680"/>
        <a:ext cx="1099914" cy="659948"/>
      </dsp:txXfrm>
    </dsp:sp>
    <dsp:sp modelId="{555E72DE-3DFB-4ABF-88C4-5CF7DD6B5D68}">
      <dsp:nvSpPr>
        <dsp:cNvPr id="0" name=""/>
        <dsp:cNvSpPr/>
      </dsp:nvSpPr>
      <dsp:spPr>
        <a:xfrm>
          <a:off x="1211937" y="963680"/>
          <a:ext cx="1099914" cy="65994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 dirty="0" smtClean="0"/>
            <a:t>Future Africa Institute</a:t>
          </a:r>
          <a:endParaRPr lang="en-US" sz="1300" kern="1200" dirty="0"/>
        </a:p>
      </dsp:txBody>
      <dsp:txXfrm>
        <a:off x="1211937" y="963680"/>
        <a:ext cx="1099914" cy="659948"/>
      </dsp:txXfrm>
    </dsp:sp>
    <dsp:sp modelId="{000E5D1F-D1D8-47C1-9C9E-3329F4DA1F55}">
      <dsp:nvSpPr>
        <dsp:cNvPr id="0" name=""/>
        <dsp:cNvSpPr/>
      </dsp:nvSpPr>
      <dsp:spPr>
        <a:xfrm>
          <a:off x="2421842" y="963680"/>
          <a:ext cx="1099914" cy="65994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 dirty="0" smtClean="0"/>
            <a:t>GLOPID-R/ </a:t>
          </a:r>
          <a:r>
            <a:rPr lang="en-US" sz="1300" kern="1200" dirty="0" err="1" smtClean="0"/>
            <a:t>Merieux</a:t>
          </a:r>
          <a:endParaRPr lang="en-US" sz="1300" kern="1200" dirty="0"/>
        </a:p>
      </dsp:txBody>
      <dsp:txXfrm>
        <a:off x="2421842" y="963680"/>
        <a:ext cx="1099914" cy="659948"/>
      </dsp:txXfrm>
    </dsp:sp>
    <dsp:sp modelId="{CF68830E-2B47-4E7C-B695-CB358D84A2DF}">
      <dsp:nvSpPr>
        <dsp:cNvPr id="0" name=""/>
        <dsp:cNvSpPr/>
      </dsp:nvSpPr>
      <dsp:spPr>
        <a:xfrm>
          <a:off x="3631748" y="963680"/>
          <a:ext cx="1099914" cy="65994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 dirty="0" smtClean="0"/>
            <a:t>Rwanda Biomedical Centre</a:t>
          </a:r>
          <a:endParaRPr lang="en-US" sz="1300" kern="1200" dirty="0"/>
        </a:p>
      </dsp:txBody>
      <dsp:txXfrm>
        <a:off x="3631748" y="963680"/>
        <a:ext cx="1099914" cy="659948"/>
      </dsp:txXfrm>
    </dsp:sp>
    <dsp:sp modelId="{DB3638A8-6DC5-449C-91FF-7AB9342B32EA}">
      <dsp:nvSpPr>
        <dsp:cNvPr id="0" name=""/>
        <dsp:cNvSpPr/>
      </dsp:nvSpPr>
      <dsp:spPr>
        <a:xfrm>
          <a:off x="4841654" y="963680"/>
          <a:ext cx="1099914" cy="65994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 dirty="0" smtClean="0"/>
            <a:t>TB Alliance</a:t>
          </a:r>
          <a:endParaRPr lang="en-US" sz="1300" kern="1200" dirty="0"/>
        </a:p>
      </dsp:txBody>
      <dsp:txXfrm>
        <a:off x="4841654" y="963680"/>
        <a:ext cx="1099914" cy="65994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803</Words>
  <Characters>5009</Characters>
  <Application>Microsoft Office Word</Application>
  <DocSecurity>0</DocSecurity>
  <Lines>313</Lines>
  <Paragraphs>242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5570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BOUDARENE Lydia (INTPA)</dc:creator>
  <cp:keywords/>
  <dc:description/>
  <cp:lastModifiedBy>BOUDARENE Lydia (INTPA)</cp:lastModifiedBy>
  <cp:revision>4</cp:revision>
  <dcterms:created xsi:type="dcterms:W3CDTF">2023-03-29T17:23:00Z</dcterms:created>
  <dcterms:modified xsi:type="dcterms:W3CDTF">2023-04-28T15:21:00Z</dcterms:modified>
</cp:coreProperties>
</file>